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50293" w14:textId="77777777" w:rsidR="00C66DBD" w:rsidRPr="00B70EF1" w:rsidRDefault="00C66DBD" w:rsidP="00C66DBD">
      <w:pPr>
        <w:spacing w:after="0" w:line="240" w:lineRule="auto"/>
        <w:jc w:val="center"/>
        <w:rPr>
          <w:rFonts w:ascii="Times New Roman" w:hAnsi="Times New Roman" w:cs="Times New Roman"/>
          <w:b/>
          <w:bCs/>
          <w:sz w:val="28"/>
          <w:szCs w:val="28"/>
        </w:rPr>
      </w:pPr>
      <w:r w:rsidRPr="00B70EF1">
        <w:rPr>
          <w:rFonts w:ascii="Times New Roman" w:hAnsi="Times New Roman" w:cs="Times New Roman"/>
          <w:b/>
          <w:bCs/>
          <w:sz w:val="28"/>
          <w:szCs w:val="28"/>
        </w:rPr>
        <w:t>PHỤ LỤC</w:t>
      </w:r>
    </w:p>
    <w:p w14:paraId="7A9075C6" w14:textId="77777777" w:rsidR="00C66DBD" w:rsidRPr="00B70EF1" w:rsidRDefault="00C66DBD" w:rsidP="00C66DBD">
      <w:pPr>
        <w:spacing w:after="0" w:line="240" w:lineRule="auto"/>
        <w:jc w:val="center"/>
        <w:rPr>
          <w:rFonts w:ascii="Times New Roman" w:hAnsi="Times New Roman" w:cs="Times New Roman"/>
          <w:b/>
          <w:bCs/>
          <w:sz w:val="28"/>
          <w:szCs w:val="28"/>
        </w:rPr>
      </w:pPr>
      <w:r w:rsidRPr="00B70EF1">
        <w:rPr>
          <w:rFonts w:ascii="Times New Roman" w:hAnsi="Times New Roman" w:cs="Times New Roman"/>
          <w:b/>
          <w:bCs/>
          <w:sz w:val="28"/>
          <w:szCs w:val="28"/>
        </w:rPr>
        <w:t>Văn bản quy phạm pháp luật được rà soát liên quan đến dự thảo Nghị định</w:t>
      </w:r>
    </w:p>
    <w:p w14:paraId="13032BDC" w14:textId="77777777" w:rsidR="00C66DBD" w:rsidRPr="00B70EF1" w:rsidRDefault="00C66DBD" w:rsidP="00C66DBD">
      <w:pPr>
        <w:spacing w:after="0" w:line="240" w:lineRule="auto"/>
        <w:jc w:val="center"/>
        <w:rPr>
          <w:rFonts w:ascii="Times New Roman" w:hAnsi="Times New Roman" w:cs="Times New Roman"/>
          <w:b/>
          <w:bCs/>
          <w:i/>
          <w:sz w:val="28"/>
          <w:szCs w:val="28"/>
        </w:rPr>
      </w:pPr>
      <w:r w:rsidRPr="00B70EF1">
        <w:rPr>
          <w:rFonts w:ascii="Times New Roman" w:hAnsi="Times New Roman" w:cs="Times New Roman"/>
          <w:b/>
          <w:bCs/>
          <w:sz w:val="28"/>
          <w:szCs w:val="28"/>
        </w:rPr>
        <w:t xml:space="preserve"> quy định </w:t>
      </w:r>
      <w:r w:rsidRPr="00B70EF1">
        <w:rPr>
          <w:rFonts w:ascii="Times New Roman" w:hAnsi="Times New Roman" w:cs="Times New Roman"/>
          <w:b/>
          <w:spacing w:val="-4"/>
          <w:sz w:val="28"/>
          <w:szCs w:val="28"/>
        </w:rPr>
        <w:t>chi tiết một số điều và</w:t>
      </w:r>
      <w:r w:rsidRPr="00B70EF1">
        <w:rPr>
          <w:rFonts w:ascii="Times New Roman" w:hAnsi="Times New Roman" w:cs="Times New Roman"/>
          <w:b/>
          <w:spacing w:val="-4"/>
          <w:sz w:val="28"/>
          <w:szCs w:val="28"/>
          <w:lang w:val="vi-VN"/>
        </w:rPr>
        <w:t xml:space="preserve"> biện pháp thi hành</w:t>
      </w:r>
      <w:r w:rsidRPr="00B70EF1">
        <w:rPr>
          <w:rFonts w:ascii="Times New Roman" w:hAnsi="Times New Roman" w:cs="Times New Roman"/>
          <w:b/>
          <w:spacing w:val="-4"/>
          <w:sz w:val="28"/>
          <w:szCs w:val="28"/>
        </w:rPr>
        <w:t xml:space="preserve"> Luật Phòng cháy, chữa cháy và cứu nạn, cứu hộ</w:t>
      </w:r>
      <w:r w:rsidRPr="00B70EF1">
        <w:rPr>
          <w:rFonts w:ascii="Times New Roman" w:hAnsi="Times New Roman" w:cs="Times New Roman"/>
          <w:b/>
          <w:bCs/>
          <w:i/>
          <w:sz w:val="28"/>
          <w:szCs w:val="28"/>
        </w:rPr>
        <w:t xml:space="preserve"> </w:t>
      </w:r>
    </w:p>
    <w:p w14:paraId="7BB6655E" w14:textId="2FDC0BE0" w:rsidR="00C66DBD" w:rsidRPr="00B70EF1" w:rsidRDefault="00C66DBD" w:rsidP="00C66DBD">
      <w:pPr>
        <w:spacing w:before="120" w:after="120"/>
        <w:jc w:val="center"/>
        <w:rPr>
          <w:rFonts w:ascii="Times New Roman" w:hAnsi="Times New Roman" w:cs="Times New Roman"/>
          <w:bCs/>
          <w:i/>
          <w:sz w:val="28"/>
          <w:szCs w:val="28"/>
        </w:rPr>
      </w:pPr>
      <w:r w:rsidRPr="00B70EF1">
        <w:rPr>
          <w:rFonts w:ascii="Times New Roman" w:hAnsi="Times New Roman" w:cs="Times New Roman"/>
          <w:bCs/>
          <w:i/>
          <w:sz w:val="28"/>
          <w:szCs w:val="28"/>
        </w:rPr>
        <w:t xml:space="preserve">(Kèm theo Báo cáo số </w:t>
      </w:r>
      <w:r w:rsidR="00E330C4">
        <w:rPr>
          <w:rFonts w:ascii="Times New Roman" w:hAnsi="Times New Roman" w:cs="Times New Roman"/>
          <w:bCs/>
          <w:i/>
          <w:sz w:val="28"/>
          <w:szCs w:val="28"/>
        </w:rPr>
        <w:t>696</w:t>
      </w:r>
      <w:r w:rsidRPr="00B70EF1">
        <w:rPr>
          <w:rFonts w:ascii="Times New Roman" w:hAnsi="Times New Roman" w:cs="Times New Roman"/>
          <w:bCs/>
          <w:i/>
          <w:sz w:val="28"/>
          <w:szCs w:val="28"/>
        </w:rPr>
        <w:t xml:space="preserve">/BC-BCA-C07 ngày </w:t>
      </w:r>
      <w:r w:rsidR="00E330C4">
        <w:rPr>
          <w:rFonts w:ascii="Times New Roman" w:hAnsi="Times New Roman" w:cs="Times New Roman"/>
          <w:bCs/>
          <w:i/>
          <w:sz w:val="28"/>
          <w:szCs w:val="28"/>
        </w:rPr>
        <w:t>14</w:t>
      </w:r>
      <w:r w:rsidRPr="00B70EF1">
        <w:rPr>
          <w:rFonts w:ascii="Times New Roman" w:hAnsi="Times New Roman" w:cs="Times New Roman"/>
          <w:bCs/>
          <w:i/>
          <w:sz w:val="28"/>
          <w:szCs w:val="28"/>
        </w:rPr>
        <w:t xml:space="preserve"> tháng </w:t>
      </w:r>
      <w:r>
        <w:rPr>
          <w:rFonts w:ascii="Times New Roman" w:hAnsi="Times New Roman" w:cs="Times New Roman"/>
          <w:bCs/>
          <w:i/>
          <w:sz w:val="28"/>
          <w:szCs w:val="28"/>
        </w:rPr>
        <w:t>3</w:t>
      </w:r>
      <w:r w:rsidRPr="00B70EF1">
        <w:rPr>
          <w:rFonts w:ascii="Times New Roman" w:hAnsi="Times New Roman" w:cs="Times New Roman"/>
          <w:bCs/>
          <w:i/>
          <w:sz w:val="28"/>
          <w:szCs w:val="28"/>
        </w:rPr>
        <w:t xml:space="preserve"> năm 2025 của Bộ Công an)</w:t>
      </w:r>
    </w:p>
    <w:p w14:paraId="1F5BCE2C" w14:textId="77777777" w:rsidR="00C66DBD" w:rsidRPr="00B70EF1" w:rsidRDefault="00C66DBD" w:rsidP="00C66DBD">
      <w:pPr>
        <w:jc w:val="center"/>
        <w:rPr>
          <w:rFonts w:ascii="Times New Roman" w:hAnsi="Times New Roman" w:cs="Times New Roman"/>
          <w:bCs/>
          <w:i/>
          <w:sz w:val="28"/>
          <w:szCs w:val="28"/>
        </w:rPr>
      </w:pPr>
      <w:r w:rsidRPr="00B70EF1">
        <w:rPr>
          <w:rFonts w:ascii="Times New Roman" w:hAnsi="Times New Roman" w:cs="Times New Roman"/>
          <w:bCs/>
          <w:i/>
          <w:noProof/>
          <w:sz w:val="28"/>
          <w:szCs w:val="28"/>
          <w14:ligatures w14:val="standardContextual"/>
        </w:rPr>
        <mc:AlternateContent>
          <mc:Choice Requires="wps">
            <w:drawing>
              <wp:anchor distT="0" distB="0" distL="114300" distR="114300" simplePos="0" relativeHeight="251659264" behindDoc="0" locked="0" layoutInCell="1" allowOverlap="1" wp14:anchorId="689B5933" wp14:editId="4B79C992">
                <wp:simplePos x="0" y="0"/>
                <wp:positionH relativeFrom="column">
                  <wp:posOffset>3989070</wp:posOffset>
                </wp:positionH>
                <wp:positionV relativeFrom="paragraph">
                  <wp:posOffset>11430</wp:posOffset>
                </wp:positionV>
                <wp:extent cx="1546860" cy="0"/>
                <wp:effectExtent l="0" t="0" r="0" b="0"/>
                <wp:wrapNone/>
                <wp:docPr id="992569017" name="Straight Connector 1"/>
                <wp:cNvGraphicFramePr/>
                <a:graphic xmlns:a="http://schemas.openxmlformats.org/drawingml/2006/main">
                  <a:graphicData uri="http://schemas.microsoft.com/office/word/2010/wordprocessingShape">
                    <wps:wsp>
                      <wps:cNvCnPr/>
                      <wps:spPr>
                        <a:xfrm>
                          <a:off x="0" y="0"/>
                          <a:ext cx="15468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79075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4.1pt,.9pt" to="435.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" strokecolor="black [3200]" strokeweight=".5pt">
                <v:stroke joinstyle="miter"/>
              </v:line>
            </w:pict>
          </mc:Fallback>
        </mc:AlternateContent>
      </w:r>
    </w:p>
    <w:tbl>
      <w:tblPr>
        <w:tblW w:w="501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12"/>
        <w:gridCol w:w="4450"/>
        <w:gridCol w:w="5248"/>
        <w:gridCol w:w="2974"/>
      </w:tblGrid>
      <w:tr w:rsidR="00C66DBD" w:rsidRPr="00293C0C" w14:paraId="7AB8463F" w14:textId="77777777" w:rsidTr="00AB1AF3">
        <w:trPr>
          <w:trHeight w:val="20"/>
        </w:trPr>
        <w:tc>
          <w:tcPr>
            <w:tcW w:w="743" w:type="pct"/>
            <w:shd w:val="clear" w:color="auto" w:fill="auto"/>
            <w:tcMar>
              <w:top w:w="0" w:type="dxa"/>
              <w:left w:w="10" w:type="dxa"/>
              <w:bottom w:w="0" w:type="dxa"/>
              <w:right w:w="10" w:type="dxa"/>
            </w:tcMar>
            <w:vAlign w:val="center"/>
          </w:tcPr>
          <w:p w14:paraId="20012DC0" w14:textId="77777777" w:rsidR="00C66DBD" w:rsidRPr="00293C0C" w:rsidRDefault="00C66DBD" w:rsidP="00293C0C">
            <w:pPr>
              <w:spacing w:before="60" w:after="60" w:line="300" w:lineRule="atLeast"/>
              <w:ind w:left="99"/>
              <w:jc w:val="center"/>
              <w:rPr>
                <w:rFonts w:ascii="Times New Roman" w:hAnsi="Times New Roman" w:cs="Times New Roman"/>
                <w:sz w:val="28"/>
                <w:szCs w:val="28"/>
              </w:rPr>
            </w:pPr>
            <w:r w:rsidRPr="00293C0C">
              <w:rPr>
                <w:rFonts w:ascii="Times New Roman" w:hAnsi="Times New Roman" w:cs="Times New Roman"/>
                <w:b/>
                <w:bCs/>
                <w:sz w:val="28"/>
                <w:szCs w:val="28"/>
              </w:rPr>
              <w:t>NHÓM V</w:t>
            </w:r>
            <w:r w:rsidRPr="00293C0C">
              <w:rPr>
                <w:rFonts w:ascii="Times New Roman" w:hAnsi="Times New Roman" w:cs="Times New Roman"/>
                <w:b/>
                <w:bCs/>
                <w:sz w:val="28"/>
                <w:szCs w:val="28"/>
                <w:lang w:val="en-SG"/>
              </w:rPr>
              <w:t>Ấ</w:t>
            </w:r>
            <w:r w:rsidRPr="00293C0C">
              <w:rPr>
                <w:rFonts w:ascii="Times New Roman" w:hAnsi="Times New Roman" w:cs="Times New Roman"/>
                <w:b/>
                <w:bCs/>
                <w:sz w:val="28"/>
                <w:szCs w:val="28"/>
              </w:rPr>
              <w:t xml:space="preserve">N ĐỀ </w:t>
            </w:r>
          </w:p>
        </w:tc>
        <w:tc>
          <w:tcPr>
            <w:tcW w:w="1495" w:type="pct"/>
            <w:shd w:val="clear" w:color="auto" w:fill="auto"/>
            <w:tcMar>
              <w:top w:w="0" w:type="dxa"/>
              <w:left w:w="10" w:type="dxa"/>
              <w:bottom w:w="0" w:type="dxa"/>
              <w:right w:w="10" w:type="dxa"/>
            </w:tcMar>
            <w:vAlign w:val="center"/>
          </w:tcPr>
          <w:p w14:paraId="6844E854" w14:textId="77777777" w:rsidR="00C66DBD" w:rsidRPr="00293C0C" w:rsidRDefault="00C66DBD" w:rsidP="00293C0C">
            <w:pPr>
              <w:spacing w:before="60" w:after="60" w:line="300" w:lineRule="atLeast"/>
              <w:ind w:left="206" w:right="131"/>
              <w:jc w:val="center"/>
              <w:rPr>
                <w:rFonts w:ascii="Times New Roman" w:hAnsi="Times New Roman" w:cs="Times New Roman"/>
                <w:sz w:val="28"/>
                <w:szCs w:val="28"/>
              </w:rPr>
            </w:pPr>
            <w:r w:rsidRPr="00293C0C">
              <w:rPr>
                <w:rFonts w:ascii="Times New Roman" w:hAnsi="Times New Roman" w:cs="Times New Roman"/>
                <w:b/>
                <w:bCs/>
                <w:sz w:val="28"/>
                <w:szCs w:val="28"/>
              </w:rPr>
              <w:t>D</w:t>
            </w:r>
            <w:r w:rsidRPr="00293C0C">
              <w:rPr>
                <w:rFonts w:ascii="Times New Roman" w:hAnsi="Times New Roman" w:cs="Times New Roman"/>
                <w:b/>
                <w:bCs/>
                <w:sz w:val="28"/>
                <w:szCs w:val="28"/>
                <w:lang w:val="en-SG"/>
              </w:rPr>
              <w:t xml:space="preserve">Ự </w:t>
            </w:r>
            <w:r w:rsidRPr="00293C0C">
              <w:rPr>
                <w:rFonts w:ascii="Times New Roman" w:hAnsi="Times New Roman" w:cs="Times New Roman"/>
                <w:b/>
                <w:bCs/>
                <w:sz w:val="28"/>
                <w:szCs w:val="28"/>
              </w:rPr>
              <w:t>THẢO VĂN BẢN</w:t>
            </w:r>
          </w:p>
        </w:tc>
        <w:tc>
          <w:tcPr>
            <w:tcW w:w="1763" w:type="pct"/>
            <w:shd w:val="clear" w:color="auto" w:fill="auto"/>
            <w:tcMar>
              <w:top w:w="0" w:type="dxa"/>
              <w:left w:w="10" w:type="dxa"/>
              <w:bottom w:w="0" w:type="dxa"/>
              <w:right w:w="10" w:type="dxa"/>
            </w:tcMar>
            <w:vAlign w:val="center"/>
          </w:tcPr>
          <w:p w14:paraId="3691C698" w14:textId="77777777" w:rsidR="00C66DBD" w:rsidRPr="00293C0C" w:rsidRDefault="00C66DBD" w:rsidP="00293C0C">
            <w:pPr>
              <w:spacing w:before="60" w:after="60" w:line="300" w:lineRule="atLeast"/>
              <w:ind w:left="132" w:right="133"/>
              <w:jc w:val="center"/>
              <w:rPr>
                <w:rFonts w:ascii="Times New Roman" w:hAnsi="Times New Roman" w:cs="Times New Roman"/>
                <w:b/>
                <w:bCs/>
                <w:sz w:val="28"/>
                <w:szCs w:val="28"/>
              </w:rPr>
            </w:pPr>
            <w:r w:rsidRPr="00293C0C">
              <w:rPr>
                <w:rFonts w:ascii="Times New Roman" w:hAnsi="Times New Roman" w:cs="Times New Roman"/>
                <w:b/>
                <w:bCs/>
                <w:sz w:val="28"/>
                <w:szCs w:val="28"/>
              </w:rPr>
              <w:t>QUY ĐỊNH HIỆN H</w:t>
            </w:r>
            <w:r w:rsidRPr="00293C0C">
              <w:rPr>
                <w:rFonts w:ascii="Times New Roman" w:hAnsi="Times New Roman" w:cs="Times New Roman"/>
                <w:b/>
                <w:bCs/>
                <w:sz w:val="28"/>
                <w:szCs w:val="28"/>
                <w:lang w:val="en-SG"/>
              </w:rPr>
              <w:t>À</w:t>
            </w:r>
            <w:r w:rsidRPr="00293C0C">
              <w:rPr>
                <w:rFonts w:ascii="Times New Roman" w:hAnsi="Times New Roman" w:cs="Times New Roman"/>
                <w:b/>
                <w:bCs/>
                <w:sz w:val="28"/>
                <w:szCs w:val="28"/>
              </w:rPr>
              <w:t>NH</w:t>
            </w:r>
          </w:p>
          <w:p w14:paraId="117C7429" w14:textId="77777777" w:rsidR="00C66DBD" w:rsidRPr="00293C0C" w:rsidRDefault="00C66DBD" w:rsidP="00293C0C">
            <w:pPr>
              <w:spacing w:before="60" w:after="60" w:line="300" w:lineRule="atLeast"/>
              <w:ind w:left="132" w:right="133"/>
              <w:jc w:val="center"/>
              <w:rPr>
                <w:rFonts w:ascii="Times New Roman" w:hAnsi="Times New Roman" w:cs="Times New Roman"/>
                <w:sz w:val="28"/>
                <w:szCs w:val="28"/>
              </w:rPr>
            </w:pPr>
            <w:r w:rsidRPr="00293C0C">
              <w:rPr>
                <w:rFonts w:ascii="Times New Roman" w:hAnsi="Times New Roman" w:cs="Times New Roman"/>
                <w:b/>
                <w:bCs/>
                <w:sz w:val="28"/>
                <w:szCs w:val="28"/>
              </w:rPr>
              <w:t>CÓ LIÊN QUAN</w:t>
            </w:r>
          </w:p>
        </w:tc>
        <w:tc>
          <w:tcPr>
            <w:tcW w:w="999" w:type="pct"/>
            <w:shd w:val="clear" w:color="auto" w:fill="auto"/>
            <w:tcMar>
              <w:top w:w="0" w:type="dxa"/>
              <w:left w:w="10" w:type="dxa"/>
              <w:bottom w:w="0" w:type="dxa"/>
              <w:right w:w="10" w:type="dxa"/>
            </w:tcMar>
            <w:vAlign w:val="center"/>
          </w:tcPr>
          <w:p w14:paraId="6E81128C" w14:textId="77777777" w:rsidR="00C66DBD" w:rsidRPr="00293C0C" w:rsidRDefault="00C66DBD" w:rsidP="00293C0C">
            <w:pPr>
              <w:spacing w:before="60" w:after="60" w:line="300" w:lineRule="atLeast"/>
              <w:ind w:left="136" w:right="136" w:hanging="5"/>
              <w:jc w:val="center"/>
              <w:rPr>
                <w:rFonts w:ascii="Times New Roman" w:hAnsi="Times New Roman" w:cs="Times New Roman"/>
                <w:b/>
                <w:bCs/>
                <w:sz w:val="28"/>
                <w:szCs w:val="28"/>
              </w:rPr>
            </w:pPr>
            <w:r w:rsidRPr="00293C0C">
              <w:rPr>
                <w:rFonts w:ascii="Times New Roman" w:hAnsi="Times New Roman" w:cs="Times New Roman"/>
                <w:b/>
                <w:bCs/>
                <w:sz w:val="28"/>
                <w:szCs w:val="28"/>
              </w:rPr>
              <w:t>ĐÁNH GIÁ</w:t>
            </w:r>
          </w:p>
          <w:p w14:paraId="68B173E7" w14:textId="77777777" w:rsidR="00C66DBD" w:rsidRPr="00293C0C" w:rsidRDefault="00C66DBD" w:rsidP="00293C0C">
            <w:pPr>
              <w:spacing w:before="60" w:after="60" w:line="300" w:lineRule="atLeast"/>
              <w:ind w:left="136" w:right="136"/>
              <w:jc w:val="center"/>
              <w:rPr>
                <w:rFonts w:ascii="Times New Roman" w:hAnsi="Times New Roman" w:cs="Times New Roman"/>
                <w:sz w:val="28"/>
                <w:szCs w:val="28"/>
              </w:rPr>
            </w:pPr>
            <w:r w:rsidRPr="00293C0C">
              <w:rPr>
                <w:rFonts w:ascii="Times New Roman" w:hAnsi="Times New Roman" w:cs="Times New Roman"/>
                <w:b/>
                <w:bCs/>
                <w:sz w:val="28"/>
                <w:szCs w:val="28"/>
              </w:rPr>
              <w:t>(phù hợp, không phù hợp, đề xuất xử lý)</w:t>
            </w:r>
          </w:p>
        </w:tc>
      </w:tr>
      <w:tr w:rsidR="00C66DBD" w:rsidRPr="00293C0C" w14:paraId="59DDD3D3" w14:textId="77777777" w:rsidTr="00AB1AF3">
        <w:trPr>
          <w:trHeight w:val="20"/>
        </w:trPr>
        <w:tc>
          <w:tcPr>
            <w:tcW w:w="743" w:type="pct"/>
            <w:shd w:val="clear" w:color="auto" w:fill="auto"/>
            <w:tcMar>
              <w:top w:w="0" w:type="dxa"/>
              <w:left w:w="10" w:type="dxa"/>
              <w:bottom w:w="0" w:type="dxa"/>
              <w:right w:w="10" w:type="dxa"/>
            </w:tcMar>
          </w:tcPr>
          <w:p w14:paraId="0A6BDD38" w14:textId="77777777" w:rsidR="00C66DBD" w:rsidRPr="00293C0C" w:rsidRDefault="00C66DBD" w:rsidP="00293C0C">
            <w:pPr>
              <w:spacing w:before="60" w:after="60" w:line="300" w:lineRule="atLeast"/>
              <w:jc w:val="center"/>
              <w:rPr>
                <w:rFonts w:ascii="Times New Roman" w:hAnsi="Times New Roman" w:cs="Times New Roman"/>
                <w:b/>
                <w:sz w:val="28"/>
                <w:szCs w:val="28"/>
              </w:rPr>
            </w:pPr>
            <w:r w:rsidRPr="00293C0C">
              <w:rPr>
                <w:rFonts w:ascii="Times New Roman" w:hAnsi="Times New Roman" w:cs="Times New Roman"/>
                <w:b/>
                <w:sz w:val="28"/>
                <w:szCs w:val="28"/>
              </w:rPr>
              <w:t>Chương I.</w:t>
            </w:r>
          </w:p>
          <w:p w14:paraId="67126A69" w14:textId="77777777" w:rsidR="00C66DBD" w:rsidRPr="00293C0C" w:rsidRDefault="00C66DBD" w:rsidP="00293C0C">
            <w:pPr>
              <w:spacing w:before="60" w:after="60" w:line="300" w:lineRule="atLeast"/>
              <w:jc w:val="center"/>
              <w:rPr>
                <w:rFonts w:ascii="Times New Roman" w:hAnsi="Times New Roman" w:cs="Times New Roman"/>
                <w:b/>
                <w:sz w:val="28"/>
                <w:szCs w:val="28"/>
              </w:rPr>
            </w:pPr>
            <w:r w:rsidRPr="00293C0C">
              <w:rPr>
                <w:rFonts w:ascii="Times New Roman" w:hAnsi="Times New Roman" w:cs="Times New Roman"/>
                <w:b/>
                <w:sz w:val="28"/>
                <w:szCs w:val="28"/>
              </w:rPr>
              <w:t>Quy định chung</w:t>
            </w:r>
          </w:p>
        </w:tc>
        <w:tc>
          <w:tcPr>
            <w:tcW w:w="1495" w:type="pct"/>
            <w:shd w:val="clear" w:color="auto" w:fill="auto"/>
            <w:tcMar>
              <w:top w:w="0" w:type="dxa"/>
              <w:left w:w="10" w:type="dxa"/>
              <w:bottom w:w="0" w:type="dxa"/>
              <w:right w:w="10" w:type="dxa"/>
            </w:tcMar>
          </w:tcPr>
          <w:p w14:paraId="48891968" w14:textId="77777777" w:rsidR="00C66DBD" w:rsidRPr="00293C0C" w:rsidRDefault="00C66DBD" w:rsidP="00293C0C">
            <w:pPr>
              <w:spacing w:before="60" w:after="60" w:line="300" w:lineRule="atLeast"/>
              <w:ind w:left="206" w:right="131" w:hanging="16"/>
              <w:rPr>
                <w:rFonts w:ascii="Times New Roman" w:hAnsi="Times New Roman" w:cs="Times New Roman"/>
                <w:spacing w:val="-4"/>
                <w:sz w:val="28"/>
                <w:szCs w:val="28"/>
              </w:rPr>
            </w:pPr>
            <w:r w:rsidRPr="00293C0C">
              <w:rPr>
                <w:rFonts w:ascii="Times New Roman" w:hAnsi="Times New Roman" w:cs="Times New Roman"/>
                <w:spacing w:val="-4"/>
                <w:sz w:val="28"/>
                <w:szCs w:val="28"/>
              </w:rPr>
              <w:t>- Điều 1. Phạm vi điều chỉnh</w:t>
            </w:r>
          </w:p>
          <w:p w14:paraId="006B49A9" w14:textId="30342B2E" w:rsidR="00C66DBD" w:rsidRPr="00293C0C" w:rsidRDefault="00C66DBD" w:rsidP="00293C0C">
            <w:pPr>
              <w:spacing w:before="60" w:after="60" w:line="300" w:lineRule="atLeast"/>
              <w:ind w:left="206" w:right="131" w:hanging="16"/>
              <w:rPr>
                <w:rFonts w:ascii="Times New Roman" w:hAnsi="Times New Roman" w:cs="Times New Roman"/>
                <w:spacing w:val="-4"/>
                <w:sz w:val="28"/>
                <w:szCs w:val="28"/>
              </w:rPr>
            </w:pPr>
            <w:r w:rsidRPr="00293C0C">
              <w:rPr>
                <w:rFonts w:ascii="Times New Roman" w:hAnsi="Times New Roman" w:cs="Times New Roman"/>
                <w:spacing w:val="-4"/>
                <w:sz w:val="28"/>
                <w:szCs w:val="28"/>
              </w:rPr>
              <w:t xml:space="preserve">- Điều 2. </w:t>
            </w:r>
            <w:r w:rsidRPr="00293C0C">
              <w:rPr>
                <w:rFonts w:ascii="Times New Roman" w:hAnsi="Times New Roman" w:cs="Times New Roman"/>
                <w:sz w:val="28"/>
                <w:szCs w:val="28"/>
              </w:rPr>
              <w:t>Phụ lục</w:t>
            </w:r>
          </w:p>
          <w:p w14:paraId="2EF58760" w14:textId="77777777" w:rsidR="00C66DBD" w:rsidRPr="00293C0C" w:rsidRDefault="00C66DBD" w:rsidP="00293C0C">
            <w:pPr>
              <w:spacing w:before="60" w:after="60" w:line="300" w:lineRule="atLeast"/>
              <w:ind w:left="206" w:right="131" w:hanging="16"/>
              <w:rPr>
                <w:rFonts w:ascii="Times New Roman" w:hAnsi="Times New Roman" w:cs="Times New Roman"/>
                <w:iCs/>
                <w:sz w:val="28"/>
                <w:szCs w:val="28"/>
                <w:lang w:eastAsia="vi-VN"/>
              </w:rPr>
            </w:pPr>
          </w:p>
        </w:tc>
        <w:tc>
          <w:tcPr>
            <w:tcW w:w="1763" w:type="pct"/>
            <w:shd w:val="clear" w:color="auto" w:fill="auto"/>
            <w:tcMar>
              <w:top w:w="0" w:type="dxa"/>
              <w:left w:w="10" w:type="dxa"/>
              <w:bottom w:w="0" w:type="dxa"/>
              <w:right w:w="10" w:type="dxa"/>
            </w:tcMar>
          </w:tcPr>
          <w:p w14:paraId="1C574372"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Hiến pháp nước Cộng hòa XHCN Việt Nam.</w:t>
            </w:r>
          </w:p>
          <w:p w14:paraId="5AC33C06"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Luật PCCC và CNCH năm 2024</w:t>
            </w:r>
          </w:p>
          <w:p w14:paraId="0EE29EF1" w14:textId="77777777" w:rsidR="00C66DBD" w:rsidRPr="00293C0C" w:rsidRDefault="00C66DBD" w:rsidP="00293C0C">
            <w:pPr>
              <w:shd w:val="clear" w:color="auto" w:fill="FFFFFF"/>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Luật Ban hành văn bản quy phạm pháp luật.</w:t>
            </w:r>
          </w:p>
          <w:p w14:paraId="26F83CCC"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Nghị định số 34/2016/NĐ-CP ngày 14/5/2016 quy định chi tiết một số điều và biện pháp thi hành Luật Ban hành văn bản quy phạm pháp luật; sửa đổi, bổ sung tại Nghị định số 154/NĐ-CP ngày 31/12/2020.</w:t>
            </w:r>
          </w:p>
          <w:p w14:paraId="1C412F42"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xml:space="preserve">- Nghị định số 59/2024/NĐ-CP ngày 25/5/2024 sửa đổi, bổ sung một số điều của Nghị định số 34/2016/NĐ-CP ngày 14/5/2016 của Chính phủ quy định chi tiết một số điều và biện pháp thi hành Luật Ban hành văn bản quy phạm pháp luật đã được sửa đổi, bổ sung một số điều theo Nghị định </w:t>
            </w:r>
            <w:r w:rsidRPr="00293C0C">
              <w:rPr>
                <w:rFonts w:ascii="Times New Roman" w:hAnsi="Times New Roman" w:cs="Times New Roman"/>
                <w:sz w:val="28"/>
                <w:szCs w:val="28"/>
              </w:rPr>
              <w:lastRenderedPageBreak/>
              <w:t>số 154/2020/NĐ-CP ngày 31 tháng 12 năm 2020 của Chính phủ</w:t>
            </w:r>
          </w:p>
        </w:tc>
        <w:tc>
          <w:tcPr>
            <w:tcW w:w="999" w:type="pct"/>
            <w:shd w:val="clear" w:color="auto" w:fill="auto"/>
            <w:tcMar>
              <w:top w:w="0" w:type="dxa"/>
              <w:left w:w="10" w:type="dxa"/>
              <w:bottom w:w="0" w:type="dxa"/>
              <w:right w:w="10" w:type="dxa"/>
            </w:tcMar>
          </w:tcPr>
          <w:p w14:paraId="0BBEC5F4" w14:textId="77777777" w:rsidR="00C66DBD" w:rsidRPr="00293C0C" w:rsidRDefault="00C66DBD" w:rsidP="00293C0C">
            <w:pPr>
              <w:spacing w:before="60" w:after="60" w:line="300" w:lineRule="atLeast"/>
              <w:ind w:left="136" w:right="136"/>
              <w:jc w:val="both"/>
              <w:rPr>
                <w:rFonts w:ascii="Times New Roman" w:hAnsi="Times New Roman" w:cs="Times New Roman"/>
                <w:sz w:val="28"/>
                <w:szCs w:val="28"/>
              </w:rPr>
            </w:pPr>
            <w:r w:rsidRPr="00293C0C">
              <w:rPr>
                <w:rFonts w:ascii="Times New Roman" w:hAnsi="Times New Roman" w:cs="Times New Roman"/>
                <w:sz w:val="28"/>
                <w:szCs w:val="28"/>
              </w:rPr>
              <w:lastRenderedPageBreak/>
              <w:t>Qua rà soát, dự thảo Nghị định đảm bảo hợp hiến, không mâu thuẫn, chồng chéo với các văn bản quy phạm pháp luật hiện hành có liên quan.</w:t>
            </w:r>
          </w:p>
          <w:p w14:paraId="30BCE65A" w14:textId="77777777" w:rsidR="00C66DBD" w:rsidRPr="00293C0C" w:rsidRDefault="00C66DBD" w:rsidP="00293C0C">
            <w:pPr>
              <w:spacing w:before="60" w:after="60" w:line="300" w:lineRule="atLeast"/>
              <w:ind w:left="136" w:right="136" w:firstLine="272"/>
              <w:jc w:val="both"/>
              <w:rPr>
                <w:rFonts w:ascii="Times New Roman" w:hAnsi="Times New Roman" w:cs="Times New Roman"/>
                <w:sz w:val="28"/>
                <w:szCs w:val="28"/>
              </w:rPr>
            </w:pPr>
          </w:p>
        </w:tc>
      </w:tr>
      <w:tr w:rsidR="00C66DBD" w:rsidRPr="00293C0C" w14:paraId="1DEF4EFC" w14:textId="77777777" w:rsidTr="00AB1AF3">
        <w:trPr>
          <w:trHeight w:val="20"/>
        </w:trPr>
        <w:tc>
          <w:tcPr>
            <w:tcW w:w="743" w:type="pct"/>
            <w:shd w:val="clear" w:color="auto" w:fill="auto"/>
            <w:tcMar>
              <w:top w:w="0" w:type="dxa"/>
              <w:left w:w="10" w:type="dxa"/>
              <w:bottom w:w="0" w:type="dxa"/>
              <w:right w:w="10" w:type="dxa"/>
            </w:tcMar>
          </w:tcPr>
          <w:p w14:paraId="2E142A48" w14:textId="77777777" w:rsidR="00C66DBD" w:rsidRPr="00293C0C" w:rsidRDefault="00C66DBD" w:rsidP="00293C0C">
            <w:pPr>
              <w:spacing w:before="60" w:after="60" w:line="300" w:lineRule="atLeast"/>
              <w:jc w:val="center"/>
              <w:rPr>
                <w:rFonts w:ascii="Times New Roman" w:hAnsi="Times New Roman" w:cs="Times New Roman"/>
                <w:b/>
                <w:bCs/>
                <w:sz w:val="28"/>
                <w:szCs w:val="28"/>
              </w:rPr>
            </w:pPr>
            <w:r w:rsidRPr="00293C0C">
              <w:rPr>
                <w:rFonts w:ascii="Times New Roman" w:hAnsi="Times New Roman" w:cs="Times New Roman"/>
                <w:b/>
                <w:bCs/>
                <w:sz w:val="28"/>
                <w:szCs w:val="28"/>
              </w:rPr>
              <w:t>Chương II.</w:t>
            </w:r>
          </w:p>
          <w:p w14:paraId="56A6E3D2" w14:textId="77777777" w:rsidR="00C66DBD" w:rsidRPr="00293C0C" w:rsidRDefault="00C66DBD" w:rsidP="00293C0C">
            <w:pPr>
              <w:spacing w:before="60" w:after="60" w:line="300" w:lineRule="atLeast"/>
              <w:jc w:val="center"/>
              <w:rPr>
                <w:rFonts w:ascii="Times New Roman" w:hAnsi="Times New Roman" w:cs="Times New Roman"/>
                <w:b/>
                <w:bCs/>
                <w:sz w:val="28"/>
                <w:szCs w:val="28"/>
              </w:rPr>
            </w:pPr>
            <w:r w:rsidRPr="00293C0C">
              <w:rPr>
                <w:rFonts w:ascii="Times New Roman" w:hAnsi="Times New Roman" w:cs="Times New Roman"/>
                <w:b/>
                <w:bCs/>
                <w:sz w:val="28"/>
                <w:szCs w:val="28"/>
              </w:rPr>
              <w:t>Phòng cháy</w:t>
            </w:r>
          </w:p>
        </w:tc>
        <w:tc>
          <w:tcPr>
            <w:tcW w:w="1495" w:type="pct"/>
            <w:shd w:val="clear" w:color="auto" w:fill="auto"/>
            <w:tcMar>
              <w:top w:w="0" w:type="dxa"/>
              <w:left w:w="10" w:type="dxa"/>
              <w:bottom w:w="0" w:type="dxa"/>
              <w:right w:w="10" w:type="dxa"/>
            </w:tcMar>
          </w:tcPr>
          <w:p w14:paraId="5B7EDD0F" w14:textId="77777777" w:rsidR="00C66DBD" w:rsidRPr="00293C0C" w:rsidRDefault="00C66DBD" w:rsidP="00293C0C">
            <w:pPr>
              <w:spacing w:before="60" w:after="60" w:line="300" w:lineRule="atLeast"/>
              <w:ind w:left="206" w:right="131" w:hanging="16"/>
              <w:jc w:val="both"/>
              <w:rPr>
                <w:rFonts w:ascii="Times New Roman" w:hAnsi="Times New Roman" w:cs="Times New Roman"/>
                <w:sz w:val="28"/>
                <w:szCs w:val="28"/>
                <w:bdr w:val="none" w:sz="0" w:space="0" w:color="auto" w:frame="1"/>
              </w:rPr>
            </w:pPr>
            <w:r w:rsidRPr="00293C0C">
              <w:rPr>
                <w:rFonts w:ascii="Times New Roman" w:hAnsi="Times New Roman" w:cs="Times New Roman"/>
                <w:sz w:val="28"/>
                <w:szCs w:val="28"/>
              </w:rPr>
              <w:t xml:space="preserve">- Điều 3. </w:t>
            </w:r>
            <w:r w:rsidRPr="00293C0C">
              <w:rPr>
                <w:rFonts w:ascii="Times New Roman" w:hAnsi="Times New Roman" w:cs="Times New Roman"/>
                <w:sz w:val="28"/>
                <w:szCs w:val="28"/>
                <w:bdr w:val="none" w:sz="0" w:space="0" w:color="auto" w:frame="1"/>
              </w:rPr>
              <w:t>Nội quy phòng cháy, chữa cháy, cứu nạn, cứu hộ</w:t>
            </w:r>
          </w:p>
          <w:p w14:paraId="2CF36643" w14:textId="77777777" w:rsidR="00C66DBD" w:rsidRPr="00293C0C" w:rsidRDefault="00C66DBD" w:rsidP="00293C0C">
            <w:pPr>
              <w:spacing w:before="60" w:after="60" w:line="300" w:lineRule="atLeast"/>
              <w:ind w:left="206" w:right="131" w:hanging="16"/>
              <w:jc w:val="both"/>
              <w:rPr>
                <w:rFonts w:ascii="Times New Roman" w:hAnsi="Times New Roman" w:cs="Times New Roman"/>
                <w:sz w:val="28"/>
                <w:szCs w:val="28"/>
              </w:rPr>
            </w:pPr>
            <w:r w:rsidRPr="00293C0C">
              <w:rPr>
                <w:rFonts w:ascii="Times New Roman" w:hAnsi="Times New Roman" w:cs="Times New Roman"/>
                <w:sz w:val="28"/>
                <w:szCs w:val="28"/>
              </w:rPr>
              <w:t>- Điều 4. Hồ sơ về phòng cháy, chữa cháy, cứu nạn, cứu hộ</w:t>
            </w:r>
          </w:p>
          <w:p w14:paraId="10A6DBB4" w14:textId="77777777" w:rsidR="00C66DBD" w:rsidRPr="00293C0C" w:rsidRDefault="00C66DBD" w:rsidP="00293C0C">
            <w:pPr>
              <w:spacing w:before="60" w:after="60" w:line="300" w:lineRule="atLeast"/>
              <w:ind w:left="206" w:right="131" w:hanging="16"/>
              <w:jc w:val="both"/>
              <w:rPr>
                <w:rFonts w:ascii="Times New Roman" w:hAnsi="Times New Roman" w:cs="Times New Roman"/>
                <w:sz w:val="28"/>
                <w:szCs w:val="28"/>
              </w:rPr>
            </w:pPr>
            <w:r w:rsidRPr="00293C0C">
              <w:rPr>
                <w:rFonts w:ascii="Times New Roman" w:hAnsi="Times New Roman" w:cs="Times New Roman"/>
                <w:sz w:val="28"/>
                <w:szCs w:val="28"/>
              </w:rPr>
              <w:t>- Điều 5. Yêu cầu về phòng cháy, chữa cháy khi lập, điều chỉnh, phê duyệt quy hoạch đô thị và nông thôn</w:t>
            </w:r>
          </w:p>
          <w:p w14:paraId="6C47472E" w14:textId="77777777" w:rsidR="00C66DBD" w:rsidRPr="00293C0C" w:rsidRDefault="00C66DBD" w:rsidP="00293C0C">
            <w:pPr>
              <w:spacing w:before="60" w:after="60" w:line="300" w:lineRule="atLeast"/>
              <w:ind w:left="206" w:right="131" w:hanging="16"/>
              <w:jc w:val="both"/>
              <w:rPr>
                <w:rFonts w:ascii="Times New Roman" w:hAnsi="Times New Roman" w:cs="Times New Roman"/>
                <w:spacing w:val="-8"/>
                <w:sz w:val="28"/>
                <w:szCs w:val="28"/>
              </w:rPr>
            </w:pPr>
            <w:r w:rsidRPr="00293C0C">
              <w:rPr>
                <w:rFonts w:ascii="Times New Roman" w:hAnsi="Times New Roman" w:cs="Times New Roman"/>
                <w:spacing w:val="-8"/>
                <w:sz w:val="28"/>
                <w:szCs w:val="28"/>
              </w:rPr>
              <w:t>- Điều 6. Thẩm định thiết kế về phòng cháy và chữa cháy, kiểm tra công tác nghiệm thu về phòng cháy và chữa cháy của cơ quan chuyên môn về xây dựng</w:t>
            </w:r>
          </w:p>
          <w:p w14:paraId="058291CC" w14:textId="77777777" w:rsidR="00C66DBD" w:rsidRPr="00293C0C" w:rsidRDefault="00C66DBD" w:rsidP="00293C0C">
            <w:pPr>
              <w:spacing w:before="60" w:after="60" w:line="300" w:lineRule="atLeast"/>
              <w:ind w:left="206" w:right="131" w:hanging="16"/>
              <w:jc w:val="both"/>
              <w:rPr>
                <w:rFonts w:ascii="Times New Roman" w:hAnsi="Times New Roman" w:cs="Times New Roman"/>
                <w:sz w:val="28"/>
                <w:szCs w:val="28"/>
              </w:rPr>
            </w:pPr>
            <w:r w:rsidRPr="00293C0C">
              <w:rPr>
                <w:rFonts w:ascii="Times New Roman" w:hAnsi="Times New Roman" w:cs="Times New Roman"/>
                <w:sz w:val="28"/>
                <w:szCs w:val="28"/>
              </w:rPr>
              <w:t>- Điều 7. Thẩm định thiết kế về phòng cháy và chữa cháy, kiểm tra công tác nghiệm thu về phòng cháy và chữa cháy của cơ quan đăng kiểm.</w:t>
            </w:r>
          </w:p>
          <w:p w14:paraId="7D1FE9BD" w14:textId="3EA6FC5A" w:rsidR="00C66DBD" w:rsidRPr="00293C0C" w:rsidRDefault="00C66DBD" w:rsidP="00293C0C">
            <w:pPr>
              <w:spacing w:before="60" w:after="60" w:line="300" w:lineRule="atLeast"/>
              <w:ind w:left="206" w:right="131" w:hanging="16"/>
              <w:jc w:val="both"/>
              <w:rPr>
                <w:rFonts w:ascii="Times New Roman" w:hAnsi="Times New Roman" w:cs="Times New Roman"/>
                <w:sz w:val="28"/>
                <w:szCs w:val="28"/>
              </w:rPr>
            </w:pPr>
            <w:r w:rsidRPr="00293C0C">
              <w:rPr>
                <w:rFonts w:ascii="Times New Roman" w:hAnsi="Times New Roman" w:cs="Times New Roman"/>
                <w:sz w:val="28"/>
                <w:szCs w:val="28"/>
              </w:rPr>
              <w:t>- Điều 8. Thẩm định thiết kế, nghiệm thu về phòng cháy và chữa cháy của người quyết định đầu tư, chủ đầu tư, chủ sở hữu công trình</w:t>
            </w:r>
            <w:r w:rsidR="00293C0C">
              <w:rPr>
                <w:rFonts w:ascii="Times New Roman" w:hAnsi="Times New Roman" w:cs="Times New Roman"/>
                <w:sz w:val="28"/>
                <w:szCs w:val="28"/>
              </w:rPr>
              <w:t>, chủ phương tiện giao thông.</w:t>
            </w:r>
          </w:p>
          <w:p w14:paraId="4C57056D" w14:textId="77777777" w:rsidR="00C66DBD" w:rsidRPr="00293C0C" w:rsidRDefault="00C66DBD" w:rsidP="00293C0C">
            <w:pPr>
              <w:spacing w:before="60" w:after="60" w:line="300" w:lineRule="atLeast"/>
              <w:ind w:left="206" w:right="131" w:hanging="16"/>
              <w:jc w:val="both"/>
              <w:rPr>
                <w:rFonts w:ascii="Times New Roman" w:hAnsi="Times New Roman" w:cs="Times New Roman"/>
                <w:sz w:val="28"/>
                <w:szCs w:val="28"/>
              </w:rPr>
            </w:pPr>
            <w:r w:rsidRPr="00293C0C">
              <w:rPr>
                <w:rFonts w:ascii="Times New Roman" w:hAnsi="Times New Roman" w:cs="Times New Roman"/>
                <w:sz w:val="28"/>
                <w:szCs w:val="28"/>
              </w:rPr>
              <w:t>- Điều 9. Thẩm định thiết kế về phòng cháy và chữa cháy của cơ quan Công an</w:t>
            </w:r>
          </w:p>
          <w:p w14:paraId="4177F38D" w14:textId="77777777" w:rsidR="00C66DBD" w:rsidRPr="00293C0C" w:rsidRDefault="00C66DBD" w:rsidP="00293C0C">
            <w:pPr>
              <w:spacing w:before="60" w:after="60" w:line="300" w:lineRule="atLeast"/>
              <w:ind w:left="206" w:right="131" w:hanging="16"/>
              <w:jc w:val="both"/>
              <w:rPr>
                <w:rFonts w:ascii="Times New Roman" w:hAnsi="Times New Roman" w:cs="Times New Roman"/>
                <w:sz w:val="28"/>
                <w:szCs w:val="28"/>
              </w:rPr>
            </w:pPr>
            <w:r w:rsidRPr="00293C0C">
              <w:rPr>
                <w:rFonts w:ascii="Times New Roman" w:hAnsi="Times New Roman" w:cs="Times New Roman"/>
                <w:sz w:val="28"/>
                <w:szCs w:val="28"/>
              </w:rPr>
              <w:lastRenderedPageBreak/>
              <w:t>- Điều 10. Kiểm tra công tác nghiệm thu về phòng cháy và chữa cháy của cơ quan Công an</w:t>
            </w:r>
          </w:p>
          <w:p w14:paraId="31C7309B" w14:textId="77777777" w:rsidR="00C66DBD" w:rsidRPr="00293C0C" w:rsidRDefault="00C66DBD" w:rsidP="00293C0C">
            <w:pPr>
              <w:spacing w:before="60" w:after="60" w:line="300" w:lineRule="atLeast"/>
              <w:ind w:left="206" w:right="131" w:hanging="16"/>
              <w:jc w:val="both"/>
              <w:rPr>
                <w:rFonts w:ascii="Times New Roman" w:hAnsi="Times New Roman" w:cs="Times New Roman"/>
                <w:sz w:val="28"/>
                <w:szCs w:val="28"/>
              </w:rPr>
            </w:pPr>
            <w:r w:rsidRPr="00293C0C">
              <w:rPr>
                <w:rFonts w:ascii="Times New Roman" w:hAnsi="Times New Roman" w:cs="Times New Roman"/>
                <w:sz w:val="28"/>
                <w:szCs w:val="28"/>
              </w:rPr>
              <w:t>- Điều 11. Trách nhiệm phối hợp trong thẩm định thiết kế về phòng cháy và chữa cháy, kiểm tra công tác nghiệm thu về phòng cháy và chữa cháy</w:t>
            </w:r>
          </w:p>
          <w:p w14:paraId="41A06F9E" w14:textId="77777777" w:rsidR="00C66DBD" w:rsidRPr="00293C0C" w:rsidRDefault="00C66DBD" w:rsidP="00293C0C">
            <w:pPr>
              <w:spacing w:before="60" w:after="60" w:line="300" w:lineRule="atLeast"/>
              <w:ind w:left="206" w:right="131" w:hanging="16"/>
              <w:jc w:val="both"/>
              <w:rPr>
                <w:rFonts w:ascii="Times New Roman" w:hAnsi="Times New Roman" w:cs="Times New Roman"/>
                <w:sz w:val="28"/>
                <w:szCs w:val="28"/>
              </w:rPr>
            </w:pPr>
            <w:r w:rsidRPr="00293C0C">
              <w:rPr>
                <w:rFonts w:ascii="Times New Roman" w:hAnsi="Times New Roman" w:cs="Times New Roman"/>
                <w:sz w:val="28"/>
                <w:szCs w:val="28"/>
              </w:rPr>
              <w:t>- Điều 12. Trách nhiệm của người quyết định đầu tư, chủ đầu tư, chủ phương tiện, cơ quan, tổ chức, cá nhân trong hoạt động đầu tư xây dựng công trình, sản xuất, lắp ráp, đóng mới, hoán cải phương tiện giao thông</w:t>
            </w:r>
          </w:p>
          <w:p w14:paraId="42E6DAE9" w14:textId="77777777" w:rsidR="00C66DBD" w:rsidRPr="00293C0C" w:rsidRDefault="00C66DBD" w:rsidP="00293C0C">
            <w:pPr>
              <w:spacing w:before="60" w:after="60" w:line="300" w:lineRule="atLeast"/>
              <w:ind w:left="206" w:right="131" w:hanging="16"/>
              <w:jc w:val="both"/>
              <w:rPr>
                <w:rFonts w:ascii="Times New Roman" w:hAnsi="Times New Roman" w:cs="Times New Roman"/>
                <w:sz w:val="28"/>
                <w:szCs w:val="28"/>
                <w:bdr w:val="none" w:sz="0" w:space="0" w:color="auto" w:frame="1"/>
              </w:rPr>
            </w:pPr>
            <w:r w:rsidRPr="00293C0C">
              <w:rPr>
                <w:rFonts w:ascii="Times New Roman" w:hAnsi="Times New Roman" w:cs="Times New Roman"/>
                <w:sz w:val="28"/>
                <w:szCs w:val="28"/>
                <w:bdr w:val="none" w:sz="0" w:space="0" w:color="auto" w:frame="1"/>
              </w:rPr>
              <w:t>- Điều 13. Nội dung, thẩm quyền kiểm tra về phòng cháy, chữa cháy</w:t>
            </w:r>
          </w:p>
          <w:p w14:paraId="2D6906AB" w14:textId="77777777" w:rsidR="00C66DBD" w:rsidRPr="00293C0C" w:rsidRDefault="00C66DBD" w:rsidP="00293C0C">
            <w:pPr>
              <w:spacing w:before="60" w:after="60" w:line="300" w:lineRule="atLeast"/>
              <w:ind w:left="206" w:right="131" w:hanging="16"/>
              <w:jc w:val="both"/>
              <w:rPr>
                <w:rFonts w:ascii="Times New Roman" w:hAnsi="Times New Roman" w:cs="Times New Roman"/>
                <w:sz w:val="28"/>
                <w:szCs w:val="28"/>
                <w:bdr w:val="none" w:sz="0" w:space="0" w:color="auto" w:frame="1"/>
              </w:rPr>
            </w:pPr>
            <w:r w:rsidRPr="00293C0C">
              <w:rPr>
                <w:rFonts w:ascii="Times New Roman" w:hAnsi="Times New Roman" w:cs="Times New Roman"/>
                <w:sz w:val="28"/>
                <w:szCs w:val="28"/>
                <w:bdr w:val="none" w:sz="0" w:space="0" w:color="auto" w:frame="1"/>
              </w:rPr>
              <w:t>- Điều 14. Trình tự, thủ tục kiểm tra về phòng cháy, chữa cháy</w:t>
            </w:r>
          </w:p>
          <w:p w14:paraId="3131A8C9" w14:textId="77777777" w:rsidR="00C66DBD" w:rsidRPr="00293C0C" w:rsidRDefault="00C66DBD" w:rsidP="00293C0C">
            <w:pPr>
              <w:spacing w:before="60" w:after="60" w:line="300" w:lineRule="atLeast"/>
              <w:ind w:left="206" w:right="131" w:hanging="16"/>
              <w:rPr>
                <w:rFonts w:ascii="Times New Roman" w:hAnsi="Times New Roman" w:cs="Times New Roman"/>
                <w:spacing w:val="-4"/>
                <w:sz w:val="28"/>
                <w:szCs w:val="28"/>
              </w:rPr>
            </w:pPr>
          </w:p>
        </w:tc>
        <w:tc>
          <w:tcPr>
            <w:tcW w:w="1763" w:type="pct"/>
            <w:shd w:val="clear" w:color="auto" w:fill="auto"/>
            <w:tcMar>
              <w:top w:w="0" w:type="dxa"/>
              <w:left w:w="10" w:type="dxa"/>
              <w:bottom w:w="0" w:type="dxa"/>
              <w:right w:w="10" w:type="dxa"/>
            </w:tcMar>
          </w:tcPr>
          <w:p w14:paraId="5924F89D"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lastRenderedPageBreak/>
              <w:t>- Hiến pháp nước Cộng hòa XHCN Việt Nam.</w:t>
            </w:r>
          </w:p>
          <w:p w14:paraId="7A6297D1"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Luật PCCC và CNCH năm 2024</w:t>
            </w:r>
          </w:p>
          <w:p w14:paraId="336725A3"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Luật Quy hoạch đô thị và nông thôn năm 2024</w:t>
            </w:r>
          </w:p>
          <w:p w14:paraId="171BA9AC" w14:textId="77777777" w:rsidR="00C66DBD" w:rsidRPr="00293C0C" w:rsidRDefault="00C66DBD" w:rsidP="00293C0C">
            <w:pPr>
              <w:spacing w:before="60" w:after="60" w:line="300" w:lineRule="atLeast"/>
              <w:ind w:right="133"/>
              <w:jc w:val="both"/>
              <w:rPr>
                <w:rFonts w:ascii="Times New Roman" w:hAnsi="Times New Roman" w:cs="Times New Roman"/>
                <w:sz w:val="28"/>
                <w:szCs w:val="28"/>
              </w:rPr>
            </w:pPr>
            <w:r w:rsidRPr="00293C0C">
              <w:rPr>
                <w:rFonts w:ascii="Times New Roman" w:hAnsi="Times New Roman" w:cs="Times New Roman"/>
                <w:sz w:val="28"/>
                <w:szCs w:val="28"/>
              </w:rPr>
              <w:t>- Luật Xây dựng</w:t>
            </w:r>
          </w:p>
          <w:p w14:paraId="1B48DB97" w14:textId="77777777" w:rsidR="00C66DBD" w:rsidRPr="00293C0C" w:rsidRDefault="00C66DBD" w:rsidP="00293C0C">
            <w:pPr>
              <w:spacing w:before="60" w:after="60" w:line="300" w:lineRule="atLeast"/>
              <w:ind w:right="133"/>
              <w:jc w:val="both"/>
              <w:rPr>
                <w:rFonts w:ascii="Times New Roman" w:hAnsi="Times New Roman" w:cs="Times New Roman"/>
                <w:sz w:val="28"/>
                <w:szCs w:val="28"/>
              </w:rPr>
            </w:pPr>
            <w:r w:rsidRPr="00293C0C">
              <w:rPr>
                <w:rFonts w:ascii="Times New Roman" w:hAnsi="Times New Roman" w:cs="Times New Roman"/>
                <w:sz w:val="28"/>
                <w:szCs w:val="28"/>
              </w:rPr>
              <w:t>- Luật Giao thông đường bộ</w:t>
            </w:r>
          </w:p>
          <w:p w14:paraId="551CFADC"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Luật sửa đổi, bổ sung một số điều của 11 luật có liên quan đến quy hoạch</w:t>
            </w:r>
          </w:p>
          <w:p w14:paraId="53D09CF1"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Luật Tổ chức Chính quyền địa phương</w:t>
            </w:r>
          </w:p>
          <w:p w14:paraId="0521AD49" w14:textId="77777777" w:rsidR="00C66DBD" w:rsidRPr="00293C0C" w:rsidRDefault="00C66DBD" w:rsidP="00293C0C">
            <w:pPr>
              <w:spacing w:before="60" w:after="60" w:line="300" w:lineRule="atLeast"/>
              <w:ind w:right="133"/>
              <w:jc w:val="both"/>
              <w:rPr>
                <w:rFonts w:ascii="Times New Roman" w:hAnsi="Times New Roman" w:cs="Times New Roman"/>
                <w:sz w:val="28"/>
                <w:szCs w:val="28"/>
              </w:rPr>
            </w:pPr>
            <w:r w:rsidRPr="00293C0C">
              <w:rPr>
                <w:rFonts w:ascii="Times New Roman" w:hAnsi="Times New Roman" w:cs="Times New Roman"/>
                <w:sz w:val="28"/>
                <w:szCs w:val="28"/>
              </w:rPr>
              <w:t>- Luật đường sắt</w:t>
            </w:r>
          </w:p>
          <w:p w14:paraId="780173ED" w14:textId="77777777" w:rsidR="00C66DBD" w:rsidRPr="00293C0C" w:rsidRDefault="00C66DBD" w:rsidP="00293C0C">
            <w:pPr>
              <w:spacing w:before="60" w:after="60" w:line="300" w:lineRule="atLeast"/>
              <w:ind w:right="133"/>
              <w:jc w:val="both"/>
              <w:rPr>
                <w:rFonts w:ascii="Times New Roman" w:hAnsi="Times New Roman" w:cs="Times New Roman"/>
                <w:sz w:val="28"/>
                <w:szCs w:val="28"/>
              </w:rPr>
            </w:pPr>
            <w:r w:rsidRPr="00293C0C">
              <w:rPr>
                <w:rFonts w:ascii="Times New Roman" w:hAnsi="Times New Roman" w:cs="Times New Roman"/>
                <w:sz w:val="28"/>
                <w:szCs w:val="28"/>
              </w:rPr>
              <w:t>- Luật Giao dịch điện tử</w:t>
            </w:r>
          </w:p>
          <w:p w14:paraId="6AC943F4" w14:textId="77777777" w:rsidR="00C66DBD" w:rsidRPr="00293C0C" w:rsidRDefault="00C66DBD" w:rsidP="00293C0C">
            <w:pPr>
              <w:spacing w:before="60" w:after="60" w:line="300" w:lineRule="atLeast"/>
              <w:ind w:right="133"/>
              <w:jc w:val="both"/>
              <w:rPr>
                <w:rFonts w:ascii="Times New Roman" w:hAnsi="Times New Roman" w:cs="Times New Roman"/>
                <w:sz w:val="28"/>
                <w:szCs w:val="28"/>
              </w:rPr>
            </w:pPr>
            <w:r w:rsidRPr="00293C0C">
              <w:rPr>
                <w:rFonts w:ascii="Times New Roman" w:hAnsi="Times New Roman" w:cs="Times New Roman"/>
                <w:sz w:val="28"/>
                <w:szCs w:val="28"/>
              </w:rPr>
              <w:t>- Luật Đầu tư công</w:t>
            </w:r>
          </w:p>
          <w:p w14:paraId="4640E765"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Nghị định 83/2014/NĐ-CP Quy định về kinh doanh xăng dầu</w:t>
            </w:r>
          </w:p>
          <w:p w14:paraId="42F9DBFE"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Nghị định 46/2015/NĐ-CP Quy định về quản lý chất lượng và bảo trì công trình xây dựng</w:t>
            </w:r>
          </w:p>
          <w:p w14:paraId="06797200"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Nghị định 42/2017/NĐ-CP Về việc sửa đổi, bổ sung một số điều của Nghị định số 59/2015/NĐ-CP ngày 18/6/2015 về quản lý dự án đầu tư xây dựng</w:t>
            </w:r>
          </w:p>
          <w:p w14:paraId="7C170B7D"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lastRenderedPageBreak/>
              <w:t>- Nghị định 87/2018/NĐ-CP Quy định về kinh doanh khí</w:t>
            </w:r>
          </w:p>
          <w:p w14:paraId="1B20C208"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Nghị định 42/2020/NĐ-CP Quy định về Danh mục hàng hoá nguy hiểm, vận chuyển hàng hoá nguy hiểm bằng phương tiện giao thông cơ giới đường bộ và vận chuyển hàng hóa nguy hiểm trên đường thuỷ nội địa</w:t>
            </w:r>
          </w:p>
          <w:p w14:paraId="52C07E0E"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Nghị định 15/2015/NĐ-CP Quy định chi tiết một số nội dung về quản lý dự án đầu tư xây dựng</w:t>
            </w:r>
          </w:p>
          <w:p w14:paraId="3DB0AE10"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Nghị định 45/2020/NĐ-CP về thực hiện thủ tục hành chính trên môi trường điện tử</w:t>
            </w:r>
          </w:p>
          <w:p w14:paraId="3E126086"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Nghị định số 113/2017/NĐ-CP  Quy định chi tiết và hướng dẫn thi hành một số điều của </w:t>
            </w:r>
            <w:bookmarkStart w:id="0" w:name="tvpllink_sybbqvhocm_1"/>
            <w:r w:rsidRPr="00293C0C">
              <w:rPr>
                <w:rFonts w:ascii="Times New Roman" w:hAnsi="Times New Roman" w:cs="Times New Roman"/>
                <w:sz w:val="28"/>
                <w:szCs w:val="28"/>
              </w:rPr>
              <w:fldChar w:fldCharType="begin"/>
            </w:r>
            <w:r w:rsidRPr="00293C0C">
              <w:rPr>
                <w:rFonts w:ascii="Times New Roman" w:hAnsi="Times New Roman" w:cs="Times New Roman"/>
                <w:sz w:val="28"/>
                <w:szCs w:val="28"/>
              </w:rPr>
              <w:instrText xml:space="preserve"> HYPERLINK "https://thuvienphapluat.vn/van-ban/Linh-vuc-khac/Luat-hoa-chat-2007-06-2007-QH12-59653.aspx" \t "_blank" </w:instrText>
            </w:r>
            <w:r w:rsidRPr="00293C0C">
              <w:rPr>
                <w:rFonts w:ascii="Times New Roman" w:hAnsi="Times New Roman" w:cs="Times New Roman"/>
                <w:sz w:val="28"/>
                <w:szCs w:val="28"/>
              </w:rPr>
            </w:r>
            <w:r w:rsidRPr="00293C0C">
              <w:rPr>
                <w:rFonts w:ascii="Times New Roman" w:hAnsi="Times New Roman" w:cs="Times New Roman"/>
                <w:sz w:val="28"/>
                <w:szCs w:val="28"/>
              </w:rPr>
              <w:fldChar w:fldCharType="separate"/>
            </w:r>
            <w:r w:rsidRPr="00293C0C">
              <w:rPr>
                <w:rFonts w:ascii="Times New Roman" w:hAnsi="Times New Roman" w:cs="Times New Roman"/>
                <w:sz w:val="28"/>
                <w:szCs w:val="28"/>
              </w:rPr>
              <w:t>Luật hóa chất</w:t>
            </w:r>
            <w:r w:rsidRPr="00293C0C">
              <w:rPr>
                <w:rFonts w:ascii="Times New Roman" w:hAnsi="Times New Roman" w:cs="Times New Roman"/>
                <w:sz w:val="28"/>
                <w:szCs w:val="28"/>
              </w:rPr>
              <w:fldChar w:fldCharType="end"/>
            </w:r>
            <w:bookmarkEnd w:id="0"/>
            <w:r w:rsidRPr="00293C0C">
              <w:rPr>
                <w:rFonts w:ascii="Times New Roman" w:hAnsi="Times New Roman" w:cs="Times New Roman"/>
                <w:sz w:val="28"/>
                <w:szCs w:val="28"/>
              </w:rPr>
              <w:t>.</w:t>
            </w:r>
          </w:p>
          <w:p w14:paraId="620DBDCF"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Nghị định số 175/2024/NĐ-CP của Chính phủ</w:t>
            </w:r>
            <w:r w:rsidRPr="00293C0C">
              <w:rPr>
                <w:rFonts w:ascii="Times New Roman" w:hAnsi="Times New Roman" w:cs="Times New Roman"/>
                <w:color w:val="182940"/>
                <w:sz w:val="28"/>
                <w:szCs w:val="28"/>
                <w:shd w:val="clear" w:color="auto" w:fill="FFFFFF"/>
              </w:rPr>
              <w:t xml:space="preserve"> </w:t>
            </w:r>
            <w:r w:rsidRPr="00293C0C">
              <w:rPr>
                <w:rFonts w:ascii="Times New Roman" w:hAnsi="Times New Roman" w:cs="Times New Roman"/>
                <w:sz w:val="28"/>
                <w:szCs w:val="28"/>
              </w:rPr>
              <w:t>Quy định chi tiết một số điều và biện pháp thi hành Luật Xây dựng về quản lý hoạt động xây dựng</w:t>
            </w:r>
          </w:p>
        </w:tc>
        <w:tc>
          <w:tcPr>
            <w:tcW w:w="999" w:type="pct"/>
            <w:shd w:val="clear" w:color="auto" w:fill="auto"/>
            <w:tcMar>
              <w:top w:w="0" w:type="dxa"/>
              <w:left w:w="10" w:type="dxa"/>
              <w:bottom w:w="0" w:type="dxa"/>
              <w:right w:w="10" w:type="dxa"/>
            </w:tcMar>
          </w:tcPr>
          <w:p w14:paraId="443792D4" w14:textId="77777777" w:rsidR="00C66DBD" w:rsidRPr="00293C0C" w:rsidRDefault="00C66DBD" w:rsidP="00293C0C">
            <w:pPr>
              <w:spacing w:before="60" w:after="60" w:line="300" w:lineRule="atLeast"/>
              <w:ind w:left="136" w:right="136"/>
              <w:jc w:val="both"/>
              <w:rPr>
                <w:rFonts w:ascii="Times New Roman" w:hAnsi="Times New Roman" w:cs="Times New Roman"/>
                <w:sz w:val="28"/>
                <w:szCs w:val="28"/>
              </w:rPr>
            </w:pPr>
            <w:r w:rsidRPr="00293C0C">
              <w:rPr>
                <w:rFonts w:ascii="Times New Roman" w:hAnsi="Times New Roman" w:cs="Times New Roman"/>
                <w:sz w:val="28"/>
                <w:szCs w:val="28"/>
              </w:rPr>
              <w:lastRenderedPageBreak/>
              <w:t>Qua rà soát, dự thảo Nghị định đảm bảo hợp hiến, không mâu thuẫn, chồng chéo với các văn bản quy phạm pháp luật hiện hành có liên quan.</w:t>
            </w:r>
          </w:p>
          <w:p w14:paraId="2308A6AF" w14:textId="77777777" w:rsidR="00C66DBD" w:rsidRPr="00293C0C" w:rsidRDefault="00C66DBD" w:rsidP="00293C0C">
            <w:pPr>
              <w:spacing w:before="60" w:after="60" w:line="300" w:lineRule="atLeast"/>
              <w:ind w:left="136" w:right="136" w:firstLine="272"/>
              <w:jc w:val="both"/>
              <w:rPr>
                <w:rFonts w:ascii="Times New Roman" w:hAnsi="Times New Roman" w:cs="Times New Roman"/>
                <w:sz w:val="28"/>
                <w:szCs w:val="28"/>
              </w:rPr>
            </w:pPr>
          </w:p>
        </w:tc>
      </w:tr>
      <w:tr w:rsidR="00C66DBD" w:rsidRPr="00293C0C" w14:paraId="3188C1EF" w14:textId="77777777" w:rsidTr="00AB1AF3">
        <w:trPr>
          <w:trHeight w:val="20"/>
        </w:trPr>
        <w:tc>
          <w:tcPr>
            <w:tcW w:w="743" w:type="pct"/>
            <w:shd w:val="clear" w:color="auto" w:fill="auto"/>
            <w:tcMar>
              <w:top w:w="0" w:type="dxa"/>
              <w:left w:w="10" w:type="dxa"/>
              <w:bottom w:w="0" w:type="dxa"/>
              <w:right w:w="10" w:type="dxa"/>
            </w:tcMar>
          </w:tcPr>
          <w:p w14:paraId="00B5D0FF" w14:textId="77777777" w:rsidR="00C66DBD" w:rsidRPr="00293C0C" w:rsidRDefault="00C66DBD" w:rsidP="00293C0C">
            <w:pPr>
              <w:spacing w:before="60" w:after="60" w:line="300" w:lineRule="atLeast"/>
              <w:jc w:val="center"/>
              <w:rPr>
                <w:rFonts w:ascii="Times New Roman" w:hAnsi="Times New Roman" w:cs="Times New Roman"/>
                <w:b/>
                <w:sz w:val="28"/>
                <w:szCs w:val="28"/>
              </w:rPr>
            </w:pPr>
            <w:r w:rsidRPr="00293C0C">
              <w:rPr>
                <w:rFonts w:ascii="Times New Roman" w:hAnsi="Times New Roman" w:cs="Times New Roman"/>
                <w:b/>
                <w:sz w:val="28"/>
                <w:szCs w:val="28"/>
              </w:rPr>
              <w:t>Chương III.</w:t>
            </w:r>
          </w:p>
          <w:p w14:paraId="5A1F89FF" w14:textId="77777777" w:rsidR="00C66DBD" w:rsidRPr="00293C0C" w:rsidRDefault="00C66DBD" w:rsidP="00293C0C">
            <w:pPr>
              <w:spacing w:before="60" w:after="60" w:line="300" w:lineRule="atLeast"/>
              <w:jc w:val="center"/>
              <w:rPr>
                <w:rFonts w:ascii="Times New Roman" w:hAnsi="Times New Roman" w:cs="Times New Roman"/>
                <w:b/>
                <w:sz w:val="28"/>
                <w:szCs w:val="28"/>
              </w:rPr>
            </w:pPr>
            <w:r w:rsidRPr="00293C0C">
              <w:rPr>
                <w:rFonts w:ascii="Times New Roman" w:hAnsi="Times New Roman" w:cs="Times New Roman"/>
                <w:b/>
                <w:sz w:val="28"/>
                <w:szCs w:val="28"/>
              </w:rPr>
              <w:t>Chữa cháy, cứu nạn, cứu hộ</w:t>
            </w:r>
          </w:p>
          <w:p w14:paraId="06FDE0CB" w14:textId="77777777" w:rsidR="00C66DBD" w:rsidRPr="00293C0C" w:rsidRDefault="00C66DBD" w:rsidP="00293C0C">
            <w:pPr>
              <w:spacing w:before="60" w:after="60" w:line="300" w:lineRule="atLeast"/>
              <w:jc w:val="center"/>
              <w:rPr>
                <w:rFonts w:ascii="Times New Roman" w:hAnsi="Times New Roman" w:cs="Times New Roman"/>
                <w:b/>
                <w:sz w:val="28"/>
                <w:szCs w:val="28"/>
              </w:rPr>
            </w:pPr>
          </w:p>
        </w:tc>
        <w:tc>
          <w:tcPr>
            <w:tcW w:w="1495" w:type="pct"/>
            <w:shd w:val="clear" w:color="auto" w:fill="auto"/>
            <w:tcMar>
              <w:top w:w="0" w:type="dxa"/>
              <w:left w:w="10" w:type="dxa"/>
              <w:bottom w:w="0" w:type="dxa"/>
              <w:right w:w="10" w:type="dxa"/>
            </w:tcMar>
          </w:tcPr>
          <w:p w14:paraId="54A592ED" w14:textId="77777777" w:rsidR="00C66DBD" w:rsidRPr="00293C0C" w:rsidRDefault="00C66DBD" w:rsidP="00293C0C">
            <w:pPr>
              <w:spacing w:before="60" w:after="60" w:line="300" w:lineRule="atLeast"/>
              <w:ind w:left="206" w:right="131" w:hanging="16"/>
              <w:jc w:val="both"/>
              <w:rPr>
                <w:rFonts w:ascii="Times New Roman" w:hAnsi="Times New Roman" w:cs="Times New Roman"/>
                <w:spacing w:val="-4"/>
                <w:sz w:val="28"/>
                <w:szCs w:val="28"/>
              </w:rPr>
            </w:pPr>
            <w:r w:rsidRPr="00293C0C">
              <w:rPr>
                <w:rFonts w:ascii="Times New Roman" w:hAnsi="Times New Roman" w:cs="Times New Roman"/>
                <w:sz w:val="28"/>
                <w:szCs w:val="28"/>
              </w:rPr>
              <w:t>- Điều 15.</w:t>
            </w:r>
            <w:r w:rsidRPr="00293C0C">
              <w:rPr>
                <w:rFonts w:ascii="Times New Roman" w:hAnsi="Times New Roman" w:cs="Times New Roman"/>
                <w:i/>
                <w:iCs/>
                <w:sz w:val="28"/>
                <w:szCs w:val="28"/>
              </w:rPr>
              <w:t xml:space="preserve"> </w:t>
            </w:r>
            <w:r w:rsidRPr="00293C0C">
              <w:rPr>
                <w:rFonts w:ascii="Times New Roman" w:hAnsi="Times New Roman" w:cs="Times New Roman"/>
                <w:spacing w:val="-4"/>
                <w:sz w:val="28"/>
                <w:szCs w:val="28"/>
              </w:rPr>
              <w:t>Nội dung phương án chữa cháy, cứu nạn, cứu hộ, phương án cứu nạn, cứu hộ</w:t>
            </w:r>
          </w:p>
          <w:p w14:paraId="6F027D5D" w14:textId="77777777" w:rsidR="00C66DBD" w:rsidRPr="00293C0C" w:rsidRDefault="00C66DBD" w:rsidP="00293C0C">
            <w:pPr>
              <w:spacing w:before="60" w:after="60" w:line="300" w:lineRule="atLeast"/>
              <w:ind w:left="206" w:right="131" w:hanging="16"/>
              <w:jc w:val="both"/>
              <w:rPr>
                <w:rFonts w:ascii="Times New Roman" w:hAnsi="Times New Roman" w:cs="Times New Roman"/>
                <w:spacing w:val="-4"/>
                <w:sz w:val="28"/>
                <w:szCs w:val="28"/>
              </w:rPr>
            </w:pPr>
            <w:r w:rsidRPr="00293C0C">
              <w:rPr>
                <w:rFonts w:ascii="Times New Roman" w:hAnsi="Times New Roman" w:cs="Times New Roman"/>
                <w:sz w:val="28"/>
                <w:szCs w:val="28"/>
              </w:rPr>
              <w:t xml:space="preserve">- Điều 16. Thực tập phương án chữa cháy, cứu nạn, cứu hộ, </w:t>
            </w:r>
            <w:r w:rsidRPr="00293C0C">
              <w:rPr>
                <w:rFonts w:ascii="Times New Roman" w:hAnsi="Times New Roman" w:cs="Times New Roman"/>
                <w:spacing w:val="-4"/>
                <w:sz w:val="28"/>
                <w:szCs w:val="28"/>
              </w:rPr>
              <w:t>phương án cứu nạn, cứu hộ</w:t>
            </w:r>
          </w:p>
          <w:p w14:paraId="4D904EDF" w14:textId="77777777" w:rsidR="00C66DBD" w:rsidRPr="00293C0C" w:rsidRDefault="00C66DBD" w:rsidP="00293C0C">
            <w:pPr>
              <w:spacing w:before="60" w:after="60" w:line="300" w:lineRule="atLeast"/>
              <w:ind w:left="206" w:right="131" w:hanging="16"/>
              <w:jc w:val="both"/>
              <w:rPr>
                <w:rFonts w:ascii="Times New Roman" w:hAnsi="Times New Roman" w:cs="Times New Roman"/>
                <w:sz w:val="28"/>
                <w:szCs w:val="28"/>
              </w:rPr>
            </w:pPr>
            <w:r w:rsidRPr="00293C0C">
              <w:rPr>
                <w:rFonts w:ascii="Times New Roman" w:hAnsi="Times New Roman" w:cs="Times New Roman"/>
                <w:sz w:val="28"/>
                <w:szCs w:val="28"/>
              </w:rPr>
              <w:lastRenderedPageBreak/>
              <w:t>- Điều 17. Thủ tục huy động lực lượng, người, phương tiện, tài sản để tham gia chữa cháy, cứu nạn, cứu hộ</w:t>
            </w:r>
          </w:p>
          <w:p w14:paraId="342EA50B" w14:textId="77777777" w:rsidR="00C66DBD" w:rsidRPr="00293C0C" w:rsidRDefault="00C66DBD" w:rsidP="00293C0C">
            <w:pPr>
              <w:spacing w:before="60" w:after="60" w:line="300" w:lineRule="atLeast"/>
              <w:ind w:left="206" w:right="131" w:hanging="16"/>
              <w:jc w:val="both"/>
              <w:rPr>
                <w:rFonts w:ascii="Times New Roman" w:hAnsi="Times New Roman" w:cs="Times New Roman"/>
                <w:sz w:val="28"/>
                <w:szCs w:val="28"/>
              </w:rPr>
            </w:pPr>
            <w:r w:rsidRPr="00293C0C">
              <w:rPr>
                <w:rFonts w:ascii="Times New Roman" w:hAnsi="Times New Roman" w:cs="Times New Roman"/>
                <w:sz w:val="28"/>
                <w:szCs w:val="28"/>
              </w:rPr>
              <w:t>- Điều 18. Huy động lực lượng, người, phương tiện, tài sản của quân đội tham gia chữa cháy</w:t>
            </w:r>
          </w:p>
          <w:p w14:paraId="7C7E5D47" w14:textId="77777777" w:rsidR="00C66DBD" w:rsidRPr="00293C0C" w:rsidRDefault="00C66DBD" w:rsidP="00293C0C">
            <w:pPr>
              <w:spacing w:before="60" w:after="60" w:line="300" w:lineRule="atLeast"/>
              <w:ind w:left="206" w:right="131" w:hanging="16"/>
              <w:jc w:val="both"/>
              <w:rPr>
                <w:rFonts w:ascii="Times New Roman" w:hAnsi="Times New Roman" w:cs="Times New Roman"/>
                <w:spacing w:val="-8"/>
                <w:sz w:val="28"/>
                <w:szCs w:val="28"/>
              </w:rPr>
            </w:pPr>
            <w:r w:rsidRPr="00293C0C">
              <w:rPr>
                <w:rFonts w:ascii="Times New Roman" w:hAnsi="Times New Roman" w:cs="Times New Roman"/>
                <w:spacing w:val="-8"/>
                <w:sz w:val="28"/>
                <w:szCs w:val="28"/>
              </w:rPr>
              <w:t>- Điều 19. Đầu tư, quản lý, bảo trì, bảo dưỡng trụ nước chữa cháy, điểm, bến để xe chữa cháy, máy bơm chữa cháy lấy nước phục vụ phòng cháy, chữa cháy</w:t>
            </w:r>
          </w:p>
        </w:tc>
        <w:tc>
          <w:tcPr>
            <w:tcW w:w="1763" w:type="pct"/>
            <w:shd w:val="clear" w:color="auto" w:fill="auto"/>
            <w:tcMar>
              <w:top w:w="0" w:type="dxa"/>
              <w:left w:w="10" w:type="dxa"/>
              <w:bottom w:w="0" w:type="dxa"/>
              <w:right w:w="10" w:type="dxa"/>
            </w:tcMar>
          </w:tcPr>
          <w:p w14:paraId="16CD552C"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lastRenderedPageBreak/>
              <w:t>- Hiến pháp nước Cộng hòa XHCN Việt Nam.</w:t>
            </w:r>
          </w:p>
          <w:p w14:paraId="5E492D82"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Luật PCCC và CNCH năm 2024</w:t>
            </w:r>
          </w:p>
          <w:p w14:paraId="3863BABB"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Luật Quy hoạch đô thị và nông thôn năm 2024</w:t>
            </w:r>
          </w:p>
          <w:p w14:paraId="64FF5DFD"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Luật Phòng thủ dân sự năm 2023</w:t>
            </w:r>
          </w:p>
          <w:p w14:paraId="33C5ACBF" w14:textId="77777777" w:rsidR="00C66DBD" w:rsidRPr="00293C0C" w:rsidRDefault="00C66DBD" w:rsidP="00293C0C">
            <w:pPr>
              <w:spacing w:before="60" w:after="60" w:line="300" w:lineRule="atLeast"/>
              <w:ind w:left="132" w:right="133" w:firstLine="416"/>
              <w:jc w:val="both"/>
              <w:rPr>
                <w:rFonts w:ascii="Times New Roman" w:hAnsi="Times New Roman" w:cs="Times New Roman"/>
                <w:sz w:val="28"/>
                <w:szCs w:val="28"/>
              </w:rPr>
            </w:pPr>
          </w:p>
        </w:tc>
        <w:tc>
          <w:tcPr>
            <w:tcW w:w="999" w:type="pct"/>
            <w:shd w:val="clear" w:color="auto" w:fill="auto"/>
            <w:tcMar>
              <w:top w:w="0" w:type="dxa"/>
              <w:left w:w="10" w:type="dxa"/>
              <w:bottom w:w="0" w:type="dxa"/>
              <w:right w:w="10" w:type="dxa"/>
            </w:tcMar>
          </w:tcPr>
          <w:p w14:paraId="4180DC33" w14:textId="77777777" w:rsidR="00C66DBD" w:rsidRPr="00293C0C" w:rsidRDefault="00C66DBD" w:rsidP="00293C0C">
            <w:pPr>
              <w:spacing w:before="60" w:after="60" w:line="300" w:lineRule="atLeast"/>
              <w:ind w:left="136" w:right="136"/>
              <w:jc w:val="both"/>
              <w:rPr>
                <w:rFonts w:ascii="Times New Roman" w:hAnsi="Times New Roman" w:cs="Times New Roman"/>
                <w:sz w:val="28"/>
                <w:szCs w:val="28"/>
              </w:rPr>
            </w:pPr>
            <w:r w:rsidRPr="00293C0C">
              <w:rPr>
                <w:rFonts w:ascii="Times New Roman" w:hAnsi="Times New Roman" w:cs="Times New Roman"/>
                <w:sz w:val="28"/>
                <w:szCs w:val="28"/>
              </w:rPr>
              <w:lastRenderedPageBreak/>
              <w:t>Qua rà soát, dự thảo Nghị định đảm bảo hợp hiến, không mâu thuẫn, chồng chéo với các văn bản quy phạm pháp luật hiện hành có liên quan.</w:t>
            </w:r>
          </w:p>
          <w:p w14:paraId="078C6EF1" w14:textId="77777777" w:rsidR="00C66DBD" w:rsidRPr="00293C0C" w:rsidRDefault="00C66DBD" w:rsidP="00293C0C">
            <w:pPr>
              <w:spacing w:before="60" w:after="60" w:line="300" w:lineRule="atLeast"/>
              <w:ind w:left="136" w:right="136" w:firstLine="272"/>
              <w:jc w:val="both"/>
              <w:rPr>
                <w:rFonts w:ascii="Times New Roman" w:hAnsi="Times New Roman" w:cs="Times New Roman"/>
                <w:sz w:val="28"/>
                <w:szCs w:val="28"/>
              </w:rPr>
            </w:pPr>
          </w:p>
        </w:tc>
      </w:tr>
      <w:tr w:rsidR="00C66DBD" w:rsidRPr="00293C0C" w14:paraId="3D700C1A" w14:textId="77777777" w:rsidTr="00AB1AF3">
        <w:trPr>
          <w:trHeight w:val="20"/>
        </w:trPr>
        <w:tc>
          <w:tcPr>
            <w:tcW w:w="743" w:type="pct"/>
            <w:shd w:val="clear" w:color="auto" w:fill="auto"/>
            <w:tcMar>
              <w:top w:w="0" w:type="dxa"/>
              <w:left w:w="10" w:type="dxa"/>
              <w:bottom w:w="0" w:type="dxa"/>
              <w:right w:w="10" w:type="dxa"/>
            </w:tcMar>
          </w:tcPr>
          <w:p w14:paraId="6684B202" w14:textId="77777777" w:rsidR="00C66DBD" w:rsidRPr="00293C0C" w:rsidRDefault="00C66DBD" w:rsidP="00293C0C">
            <w:pPr>
              <w:spacing w:before="60" w:after="60" w:line="300" w:lineRule="atLeast"/>
              <w:jc w:val="center"/>
              <w:rPr>
                <w:rFonts w:ascii="Times New Roman" w:hAnsi="Times New Roman" w:cs="Times New Roman"/>
                <w:b/>
                <w:sz w:val="28"/>
                <w:szCs w:val="28"/>
              </w:rPr>
            </w:pPr>
            <w:r w:rsidRPr="00293C0C">
              <w:rPr>
                <w:rFonts w:ascii="Times New Roman" w:hAnsi="Times New Roman" w:cs="Times New Roman"/>
                <w:b/>
                <w:sz w:val="28"/>
                <w:szCs w:val="28"/>
              </w:rPr>
              <w:lastRenderedPageBreak/>
              <w:t>Chương IV.</w:t>
            </w:r>
          </w:p>
          <w:p w14:paraId="0BADDBCF" w14:textId="77777777" w:rsidR="00C66DBD" w:rsidRPr="00293C0C" w:rsidRDefault="00C66DBD" w:rsidP="00293C0C">
            <w:pPr>
              <w:spacing w:before="60" w:after="60" w:line="300" w:lineRule="atLeast"/>
              <w:jc w:val="center"/>
              <w:rPr>
                <w:rFonts w:ascii="Times New Roman" w:hAnsi="Times New Roman" w:cs="Times New Roman"/>
                <w:b/>
                <w:sz w:val="28"/>
                <w:szCs w:val="28"/>
              </w:rPr>
            </w:pPr>
            <w:r w:rsidRPr="00293C0C">
              <w:rPr>
                <w:rFonts w:ascii="Times New Roman" w:hAnsi="Times New Roman" w:cs="Times New Roman"/>
                <w:b/>
                <w:sz w:val="28"/>
                <w:szCs w:val="28"/>
              </w:rPr>
              <w:t>Xây dựng, bố trí lực lượng phòng cháy, chữa cháy và cứu nạn, cứu hộ</w:t>
            </w:r>
          </w:p>
          <w:p w14:paraId="27D648F3" w14:textId="77777777" w:rsidR="00C66DBD" w:rsidRPr="00293C0C" w:rsidRDefault="00C66DBD" w:rsidP="00293C0C">
            <w:pPr>
              <w:spacing w:before="60" w:after="60" w:line="300" w:lineRule="atLeast"/>
              <w:jc w:val="center"/>
              <w:rPr>
                <w:rFonts w:ascii="Times New Roman" w:hAnsi="Times New Roman" w:cs="Times New Roman"/>
                <w:b/>
                <w:sz w:val="28"/>
                <w:szCs w:val="28"/>
              </w:rPr>
            </w:pPr>
          </w:p>
        </w:tc>
        <w:tc>
          <w:tcPr>
            <w:tcW w:w="1495" w:type="pct"/>
            <w:shd w:val="clear" w:color="auto" w:fill="auto"/>
            <w:tcMar>
              <w:top w:w="0" w:type="dxa"/>
              <w:left w:w="10" w:type="dxa"/>
              <w:bottom w:w="0" w:type="dxa"/>
              <w:right w:w="10" w:type="dxa"/>
            </w:tcMar>
          </w:tcPr>
          <w:p w14:paraId="62B96752" w14:textId="4B8D8FA8" w:rsidR="00C66DBD" w:rsidRPr="00293C0C" w:rsidRDefault="00C66DBD" w:rsidP="00293C0C">
            <w:pPr>
              <w:spacing w:before="60" w:after="60" w:line="300" w:lineRule="atLeast"/>
              <w:ind w:left="206" w:right="131" w:hanging="16"/>
              <w:jc w:val="both"/>
              <w:rPr>
                <w:rFonts w:ascii="Times New Roman" w:hAnsi="Times New Roman" w:cs="Times New Roman"/>
                <w:sz w:val="28"/>
                <w:szCs w:val="28"/>
              </w:rPr>
            </w:pPr>
            <w:r w:rsidRPr="00293C0C">
              <w:rPr>
                <w:rFonts w:ascii="Times New Roman" w:hAnsi="Times New Roman" w:cs="Times New Roman"/>
                <w:sz w:val="28"/>
                <w:szCs w:val="28"/>
              </w:rPr>
              <w:t xml:space="preserve">- Điều 20. </w:t>
            </w:r>
            <w:r w:rsidR="00293C0C">
              <w:rPr>
                <w:rFonts w:ascii="Times New Roman" w:hAnsi="Times New Roman" w:cs="Times New Roman"/>
                <w:sz w:val="28"/>
                <w:szCs w:val="28"/>
              </w:rPr>
              <w:t>Thành lập, tổ chức, hoạt động và chế độ bảo đảm điều kiện hoạt động đối với lực lượng</w:t>
            </w:r>
            <w:r w:rsidRPr="00293C0C">
              <w:rPr>
                <w:rFonts w:ascii="Times New Roman" w:hAnsi="Times New Roman" w:cs="Times New Roman"/>
                <w:sz w:val="28"/>
                <w:szCs w:val="28"/>
              </w:rPr>
              <w:t xml:space="preserve"> phòng cháy, chữa cháy và cứu nạn, cứu hộ cơ sở</w:t>
            </w:r>
            <w:r w:rsidR="00293C0C">
              <w:rPr>
                <w:rFonts w:ascii="Times New Roman" w:hAnsi="Times New Roman" w:cs="Times New Roman"/>
                <w:sz w:val="28"/>
                <w:szCs w:val="28"/>
              </w:rPr>
              <w:t>; lực lượng</w:t>
            </w:r>
            <w:r w:rsidR="00293C0C" w:rsidRPr="00293C0C">
              <w:rPr>
                <w:rFonts w:ascii="Times New Roman" w:hAnsi="Times New Roman" w:cs="Times New Roman"/>
                <w:sz w:val="28"/>
                <w:szCs w:val="28"/>
              </w:rPr>
              <w:t xml:space="preserve"> </w:t>
            </w:r>
            <w:r w:rsidRPr="00293C0C">
              <w:rPr>
                <w:rFonts w:ascii="Times New Roman" w:hAnsi="Times New Roman" w:cs="Times New Roman"/>
                <w:sz w:val="28"/>
                <w:szCs w:val="28"/>
              </w:rPr>
              <w:t>phòng cháy, chữa cháy và cứu nạn, cứu hộ chuyên ngành.</w:t>
            </w:r>
          </w:p>
          <w:p w14:paraId="6D041D6C" w14:textId="19E14017" w:rsidR="00C66DBD" w:rsidRPr="00293C0C" w:rsidRDefault="00C66DBD" w:rsidP="00293C0C">
            <w:pPr>
              <w:spacing w:before="60" w:after="60" w:line="300" w:lineRule="atLeast"/>
              <w:ind w:left="206" w:right="131" w:hanging="16"/>
              <w:jc w:val="both"/>
              <w:rPr>
                <w:rFonts w:ascii="Times New Roman" w:hAnsi="Times New Roman" w:cs="Times New Roman"/>
                <w:sz w:val="28"/>
                <w:szCs w:val="28"/>
              </w:rPr>
            </w:pPr>
            <w:r w:rsidRPr="00293C0C">
              <w:rPr>
                <w:rFonts w:ascii="Times New Roman" w:hAnsi="Times New Roman" w:cs="Times New Roman"/>
                <w:sz w:val="28"/>
                <w:szCs w:val="28"/>
              </w:rPr>
              <w:t>- Điều 21. Tổ chức, hoạt động, chế độ bảo đảm điều kiện hoạt động đối với l</w:t>
            </w:r>
            <w:r w:rsidRPr="00293C0C">
              <w:rPr>
                <w:rFonts w:ascii="Times New Roman" w:hAnsi="Times New Roman" w:cs="Times New Roman"/>
                <w:iCs/>
                <w:sz w:val="28"/>
                <w:szCs w:val="28"/>
              </w:rPr>
              <w:t>ực lượng</w:t>
            </w:r>
            <w:r w:rsidRPr="00293C0C">
              <w:rPr>
                <w:rFonts w:ascii="Times New Roman" w:hAnsi="Times New Roman" w:cs="Times New Roman"/>
                <w:sz w:val="28"/>
                <w:szCs w:val="28"/>
              </w:rPr>
              <w:t xml:space="preserve"> dân phòng.</w:t>
            </w:r>
          </w:p>
          <w:p w14:paraId="51E9BB48" w14:textId="348F2372" w:rsidR="00C66DBD" w:rsidRPr="00293C0C" w:rsidRDefault="00C66DBD" w:rsidP="00293C0C">
            <w:pPr>
              <w:spacing w:before="60" w:after="60" w:line="300" w:lineRule="atLeast"/>
              <w:ind w:left="206" w:right="131" w:hanging="16"/>
              <w:jc w:val="both"/>
              <w:rPr>
                <w:rFonts w:ascii="Times New Roman" w:hAnsi="Times New Roman" w:cs="Times New Roman"/>
                <w:sz w:val="28"/>
                <w:szCs w:val="28"/>
                <w:bdr w:val="none" w:sz="0" w:space="0" w:color="auto" w:frame="1"/>
              </w:rPr>
            </w:pPr>
            <w:r w:rsidRPr="00293C0C">
              <w:rPr>
                <w:rFonts w:ascii="Times New Roman" w:hAnsi="Times New Roman" w:cs="Times New Roman"/>
                <w:sz w:val="28"/>
                <w:szCs w:val="28"/>
                <w:bdr w:val="none" w:sz="0" w:space="0" w:color="auto" w:frame="1"/>
              </w:rPr>
              <w:t>- Điều 2</w:t>
            </w:r>
            <w:r w:rsidR="00293C0C">
              <w:rPr>
                <w:rFonts w:ascii="Times New Roman" w:hAnsi="Times New Roman" w:cs="Times New Roman"/>
                <w:sz w:val="28"/>
                <w:szCs w:val="28"/>
                <w:bdr w:val="none" w:sz="0" w:space="0" w:color="auto" w:frame="1"/>
              </w:rPr>
              <w:t>2</w:t>
            </w:r>
            <w:r w:rsidRPr="00293C0C">
              <w:rPr>
                <w:rFonts w:ascii="Times New Roman" w:hAnsi="Times New Roman" w:cs="Times New Roman"/>
                <w:sz w:val="28"/>
                <w:szCs w:val="28"/>
                <w:bdr w:val="none" w:sz="0" w:space="0" w:color="auto" w:frame="1"/>
              </w:rPr>
              <w:t>. Phòng cháy, chữa cháy, cứu nạn, cứu hộ tình nguyện.</w:t>
            </w:r>
          </w:p>
        </w:tc>
        <w:tc>
          <w:tcPr>
            <w:tcW w:w="1763" w:type="pct"/>
            <w:shd w:val="clear" w:color="auto" w:fill="auto"/>
            <w:tcMar>
              <w:top w:w="0" w:type="dxa"/>
              <w:left w:w="10" w:type="dxa"/>
              <w:bottom w:w="0" w:type="dxa"/>
              <w:right w:w="10" w:type="dxa"/>
            </w:tcMar>
          </w:tcPr>
          <w:p w14:paraId="0EC2AD86"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Hiến pháp nước Cộng hòa XHCN Việt Nam.</w:t>
            </w:r>
          </w:p>
          <w:p w14:paraId="5D87A487"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Luật PCCC và CNCH năm 2024.</w:t>
            </w:r>
          </w:p>
          <w:p w14:paraId="4E853A5C" w14:textId="4A42B09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Luật Lực lượng tham gia bảo vệ an ninh trật tự tại cơ sở năm 2023</w:t>
            </w:r>
            <w:r w:rsidR="00EB729C" w:rsidRPr="00293C0C">
              <w:rPr>
                <w:rFonts w:ascii="Times New Roman" w:hAnsi="Times New Roman" w:cs="Times New Roman"/>
                <w:sz w:val="28"/>
                <w:szCs w:val="28"/>
              </w:rPr>
              <w:t xml:space="preserve">; </w:t>
            </w:r>
            <w:r w:rsidRPr="00293C0C">
              <w:rPr>
                <w:rFonts w:ascii="Times New Roman" w:hAnsi="Times New Roman" w:cs="Times New Roman"/>
                <w:sz w:val="28"/>
                <w:szCs w:val="28"/>
              </w:rPr>
              <w:t xml:space="preserve"> Nghị định quy định chi tiết một số điều của </w:t>
            </w:r>
            <w:bookmarkStart w:id="1" w:name="tvpllink_chbrtlrhjq_1"/>
            <w:r w:rsidRPr="00293C0C">
              <w:rPr>
                <w:rFonts w:ascii="Times New Roman" w:hAnsi="Times New Roman" w:cs="Times New Roman"/>
                <w:sz w:val="28"/>
                <w:szCs w:val="28"/>
              </w:rPr>
              <w:fldChar w:fldCharType="begin"/>
            </w:r>
            <w:r w:rsidRPr="00293C0C">
              <w:rPr>
                <w:rFonts w:ascii="Times New Roman" w:hAnsi="Times New Roman" w:cs="Times New Roman"/>
                <w:sz w:val="28"/>
                <w:szCs w:val="28"/>
              </w:rPr>
              <w:instrText>HYPERLINK "https://thuvienphapluat.vn/van-ban/Bo-may-hanh-chinh/Luat-Luc-luong-tham-gia-bao-ve-an-ninh-trat-tu-o-co-so-30-2023-QH15-445699.aspx" \t "_blank"</w:instrText>
            </w:r>
            <w:r w:rsidRPr="00293C0C">
              <w:rPr>
                <w:rFonts w:ascii="Times New Roman" w:hAnsi="Times New Roman" w:cs="Times New Roman"/>
                <w:sz w:val="28"/>
                <w:szCs w:val="28"/>
              </w:rPr>
            </w:r>
            <w:r w:rsidRPr="00293C0C">
              <w:rPr>
                <w:rFonts w:ascii="Times New Roman" w:hAnsi="Times New Roman" w:cs="Times New Roman"/>
                <w:sz w:val="28"/>
                <w:szCs w:val="28"/>
              </w:rPr>
              <w:fldChar w:fldCharType="separate"/>
            </w:r>
            <w:r w:rsidRPr="00293C0C">
              <w:rPr>
                <w:rFonts w:ascii="Times New Roman" w:hAnsi="Times New Roman" w:cs="Times New Roman"/>
                <w:sz w:val="28"/>
                <w:szCs w:val="28"/>
              </w:rPr>
              <w:t>Luật Lực lượng tham gia bảo vệ an ninh, trật tự ở cơ sở</w:t>
            </w:r>
            <w:r w:rsidRPr="00293C0C">
              <w:rPr>
                <w:rFonts w:ascii="Times New Roman" w:hAnsi="Times New Roman" w:cs="Times New Roman"/>
                <w:sz w:val="28"/>
                <w:szCs w:val="28"/>
              </w:rPr>
              <w:fldChar w:fldCharType="end"/>
            </w:r>
            <w:bookmarkEnd w:id="1"/>
            <w:r w:rsidRPr="00293C0C">
              <w:rPr>
                <w:rFonts w:ascii="Times New Roman" w:hAnsi="Times New Roman" w:cs="Times New Roman"/>
                <w:sz w:val="28"/>
                <w:szCs w:val="28"/>
              </w:rPr>
              <w:t xml:space="preserve"> số 40/2024/NĐ-CP ngày 16/4/2024</w:t>
            </w:r>
          </w:p>
          <w:p w14:paraId="681CBA81" w14:textId="77777777" w:rsidR="00C66DBD" w:rsidRPr="00293C0C" w:rsidRDefault="00C66DBD" w:rsidP="00293C0C">
            <w:pPr>
              <w:spacing w:before="60" w:after="60" w:line="300" w:lineRule="atLeast"/>
              <w:ind w:right="133"/>
              <w:jc w:val="both"/>
              <w:rPr>
                <w:rFonts w:ascii="Times New Roman" w:hAnsi="Times New Roman" w:cs="Times New Roman"/>
                <w:sz w:val="28"/>
                <w:szCs w:val="28"/>
              </w:rPr>
            </w:pPr>
          </w:p>
        </w:tc>
        <w:tc>
          <w:tcPr>
            <w:tcW w:w="999" w:type="pct"/>
            <w:shd w:val="clear" w:color="auto" w:fill="auto"/>
            <w:tcMar>
              <w:top w:w="0" w:type="dxa"/>
              <w:left w:w="10" w:type="dxa"/>
              <w:bottom w:w="0" w:type="dxa"/>
              <w:right w:w="10" w:type="dxa"/>
            </w:tcMar>
          </w:tcPr>
          <w:p w14:paraId="312BD3F6" w14:textId="77777777" w:rsidR="00C66DBD" w:rsidRPr="00293C0C" w:rsidRDefault="00C66DBD" w:rsidP="00293C0C">
            <w:pPr>
              <w:spacing w:before="60" w:after="60" w:line="300" w:lineRule="atLeast"/>
              <w:ind w:left="136" w:right="136"/>
              <w:jc w:val="both"/>
              <w:rPr>
                <w:rFonts w:ascii="Times New Roman" w:hAnsi="Times New Roman" w:cs="Times New Roman"/>
                <w:sz w:val="28"/>
                <w:szCs w:val="28"/>
              </w:rPr>
            </w:pPr>
            <w:r w:rsidRPr="00293C0C">
              <w:rPr>
                <w:rFonts w:ascii="Times New Roman" w:hAnsi="Times New Roman" w:cs="Times New Roman"/>
                <w:sz w:val="28"/>
                <w:szCs w:val="28"/>
              </w:rPr>
              <w:t>Qua rà soát, dự thảo Nghị định đảm bảo hợp hiến, không mâu thuẫn, chồng chéo với các văn bản quy phạm pháp luật hiện hành có liên quan.</w:t>
            </w:r>
          </w:p>
          <w:p w14:paraId="796F49D3" w14:textId="77777777" w:rsidR="00C66DBD" w:rsidRPr="00293C0C" w:rsidRDefault="00C66DBD" w:rsidP="00293C0C">
            <w:pPr>
              <w:spacing w:before="60" w:after="60" w:line="300" w:lineRule="atLeast"/>
              <w:ind w:left="136" w:right="136" w:firstLine="272"/>
              <w:jc w:val="both"/>
              <w:rPr>
                <w:rFonts w:ascii="Times New Roman" w:hAnsi="Times New Roman" w:cs="Times New Roman"/>
                <w:sz w:val="28"/>
                <w:szCs w:val="28"/>
              </w:rPr>
            </w:pPr>
          </w:p>
        </w:tc>
      </w:tr>
      <w:tr w:rsidR="00C66DBD" w:rsidRPr="00293C0C" w14:paraId="555C0B97" w14:textId="77777777" w:rsidTr="00AB1AF3">
        <w:trPr>
          <w:trHeight w:val="20"/>
        </w:trPr>
        <w:tc>
          <w:tcPr>
            <w:tcW w:w="743" w:type="pct"/>
            <w:shd w:val="clear" w:color="auto" w:fill="auto"/>
            <w:tcMar>
              <w:top w:w="0" w:type="dxa"/>
              <w:left w:w="10" w:type="dxa"/>
              <w:bottom w:w="0" w:type="dxa"/>
              <w:right w:w="10" w:type="dxa"/>
            </w:tcMar>
          </w:tcPr>
          <w:p w14:paraId="0E8D2361" w14:textId="77777777" w:rsidR="00C66DBD" w:rsidRPr="00293C0C" w:rsidRDefault="00C66DBD" w:rsidP="00293C0C">
            <w:pPr>
              <w:spacing w:before="60" w:after="60" w:line="300" w:lineRule="atLeast"/>
              <w:jc w:val="center"/>
              <w:rPr>
                <w:rFonts w:ascii="Times New Roman" w:hAnsi="Times New Roman" w:cs="Times New Roman"/>
                <w:b/>
                <w:bCs/>
                <w:sz w:val="28"/>
                <w:szCs w:val="28"/>
                <w:bdr w:val="none" w:sz="0" w:space="0" w:color="auto" w:frame="1"/>
              </w:rPr>
            </w:pPr>
            <w:r w:rsidRPr="00293C0C">
              <w:rPr>
                <w:rFonts w:ascii="Times New Roman" w:hAnsi="Times New Roman" w:cs="Times New Roman"/>
                <w:b/>
                <w:bCs/>
                <w:sz w:val="28"/>
                <w:szCs w:val="28"/>
                <w:bdr w:val="none" w:sz="0" w:space="0" w:color="auto" w:frame="1"/>
              </w:rPr>
              <w:t>Chương V.</w:t>
            </w:r>
          </w:p>
          <w:p w14:paraId="57930339" w14:textId="77777777" w:rsidR="00C66DBD" w:rsidRPr="00293C0C" w:rsidRDefault="00C66DBD" w:rsidP="00293C0C">
            <w:pPr>
              <w:spacing w:before="60" w:after="60" w:line="300" w:lineRule="atLeast"/>
              <w:jc w:val="center"/>
              <w:rPr>
                <w:rFonts w:ascii="Times New Roman" w:hAnsi="Times New Roman" w:cs="Times New Roman"/>
                <w:b/>
                <w:bCs/>
                <w:sz w:val="28"/>
                <w:szCs w:val="28"/>
                <w:bdr w:val="none" w:sz="0" w:space="0" w:color="auto" w:frame="1"/>
              </w:rPr>
            </w:pPr>
            <w:r w:rsidRPr="00293C0C">
              <w:rPr>
                <w:rFonts w:ascii="Times New Roman" w:hAnsi="Times New Roman" w:cs="Times New Roman"/>
                <w:b/>
                <w:bCs/>
                <w:sz w:val="28"/>
                <w:szCs w:val="28"/>
                <w:bdr w:val="none" w:sz="0" w:space="0" w:color="auto" w:frame="1"/>
              </w:rPr>
              <w:t xml:space="preserve">Phương tiện phòng cháy, chữa </w:t>
            </w:r>
            <w:r w:rsidRPr="00293C0C">
              <w:rPr>
                <w:rFonts w:ascii="Times New Roman" w:hAnsi="Times New Roman" w:cs="Times New Roman"/>
                <w:b/>
                <w:bCs/>
                <w:sz w:val="28"/>
                <w:szCs w:val="28"/>
                <w:bdr w:val="none" w:sz="0" w:space="0" w:color="auto" w:frame="1"/>
              </w:rPr>
              <w:lastRenderedPageBreak/>
              <w:t>cháy, cứu nạn, cứu hộ;</w:t>
            </w:r>
            <w:r w:rsidRPr="00293C0C">
              <w:rPr>
                <w:rStyle w:val="u1Char"/>
                <w:rFonts w:ascii="Times New Roman" w:hAnsi="Times New Roman" w:cs="Times New Roman"/>
                <w:b/>
                <w:bCs/>
                <w:sz w:val="28"/>
                <w:szCs w:val="28"/>
              </w:rPr>
              <w:t xml:space="preserve"> </w:t>
            </w:r>
            <w:r w:rsidRPr="00293C0C">
              <w:rPr>
                <w:rStyle w:val="Vnbnnidung"/>
                <w:b/>
                <w:bCs/>
                <w:sz w:val="28"/>
                <w:szCs w:val="28"/>
              </w:rPr>
              <w:t>cơ sở dữ liệu về phòng cháy, chữa cháy, cứu nạn, cứu hộ và truyền tin báo cháy</w:t>
            </w:r>
          </w:p>
          <w:p w14:paraId="3DEF8A62" w14:textId="77777777" w:rsidR="00C66DBD" w:rsidRPr="00293C0C" w:rsidRDefault="00C66DBD" w:rsidP="00293C0C">
            <w:pPr>
              <w:spacing w:before="60" w:after="60" w:line="300" w:lineRule="atLeast"/>
              <w:jc w:val="center"/>
              <w:rPr>
                <w:rFonts w:ascii="Times New Roman" w:hAnsi="Times New Roman" w:cs="Times New Roman"/>
                <w:b/>
                <w:sz w:val="28"/>
                <w:szCs w:val="28"/>
              </w:rPr>
            </w:pPr>
          </w:p>
        </w:tc>
        <w:tc>
          <w:tcPr>
            <w:tcW w:w="1495" w:type="pct"/>
            <w:shd w:val="clear" w:color="auto" w:fill="auto"/>
            <w:tcMar>
              <w:top w:w="0" w:type="dxa"/>
              <w:left w:w="10" w:type="dxa"/>
              <w:bottom w:w="0" w:type="dxa"/>
              <w:right w:w="10" w:type="dxa"/>
            </w:tcMar>
          </w:tcPr>
          <w:p w14:paraId="299CA1ED" w14:textId="77777777" w:rsidR="00C66DBD" w:rsidRPr="00293C0C" w:rsidRDefault="00C66DBD" w:rsidP="00293C0C">
            <w:pPr>
              <w:spacing w:before="60" w:after="60" w:line="300" w:lineRule="atLeast"/>
              <w:ind w:left="206" w:right="131" w:hanging="16"/>
              <w:jc w:val="center"/>
              <w:rPr>
                <w:rFonts w:ascii="Times New Roman" w:hAnsi="Times New Roman" w:cs="Times New Roman"/>
                <w:sz w:val="28"/>
                <w:szCs w:val="28"/>
                <w:bdr w:val="none" w:sz="0" w:space="0" w:color="auto" w:frame="1"/>
              </w:rPr>
            </w:pPr>
          </w:p>
          <w:p w14:paraId="78FCD025" w14:textId="00FEDC71" w:rsidR="00C66DBD" w:rsidRPr="00293C0C" w:rsidRDefault="00C66DBD" w:rsidP="00293C0C">
            <w:pPr>
              <w:spacing w:before="60" w:after="60" w:line="300" w:lineRule="atLeast"/>
              <w:ind w:left="206" w:right="131" w:hanging="16"/>
              <w:jc w:val="both"/>
              <w:rPr>
                <w:rFonts w:ascii="Times New Roman" w:hAnsi="Times New Roman" w:cs="Times New Roman"/>
                <w:spacing w:val="-4"/>
                <w:sz w:val="28"/>
                <w:szCs w:val="28"/>
              </w:rPr>
            </w:pPr>
            <w:r w:rsidRPr="00293C0C">
              <w:rPr>
                <w:rFonts w:ascii="Times New Roman" w:hAnsi="Times New Roman" w:cs="Times New Roman"/>
                <w:spacing w:val="-4"/>
                <w:sz w:val="28"/>
                <w:szCs w:val="28"/>
              </w:rPr>
              <w:t>- Điều 2</w:t>
            </w:r>
            <w:r w:rsidR="00293C0C">
              <w:rPr>
                <w:rFonts w:ascii="Times New Roman" w:hAnsi="Times New Roman" w:cs="Times New Roman"/>
                <w:spacing w:val="-4"/>
                <w:sz w:val="28"/>
                <w:szCs w:val="28"/>
              </w:rPr>
              <w:t>3</w:t>
            </w:r>
            <w:r w:rsidRPr="00293C0C">
              <w:rPr>
                <w:rFonts w:ascii="Times New Roman" w:hAnsi="Times New Roman" w:cs="Times New Roman"/>
                <w:spacing w:val="-4"/>
                <w:sz w:val="28"/>
                <w:szCs w:val="28"/>
              </w:rPr>
              <w:t xml:space="preserve">. </w:t>
            </w:r>
            <w:r w:rsidR="00293C0C">
              <w:rPr>
                <w:rFonts w:ascii="Times New Roman" w:hAnsi="Times New Roman" w:cs="Times New Roman"/>
                <w:spacing w:val="-4"/>
                <w:sz w:val="28"/>
                <w:szCs w:val="28"/>
              </w:rPr>
              <w:t>Cấp phép trước khi</w:t>
            </w:r>
            <w:r w:rsidRPr="00293C0C">
              <w:rPr>
                <w:rFonts w:ascii="Times New Roman" w:hAnsi="Times New Roman" w:cs="Times New Roman"/>
                <w:spacing w:val="-4"/>
                <w:sz w:val="28"/>
                <w:szCs w:val="28"/>
              </w:rPr>
              <w:t xml:space="preserve"> lưu thông </w:t>
            </w:r>
            <w:r w:rsidR="00293C0C">
              <w:rPr>
                <w:rFonts w:ascii="Times New Roman" w:hAnsi="Times New Roman" w:cs="Times New Roman"/>
                <w:spacing w:val="-4"/>
                <w:sz w:val="28"/>
                <w:szCs w:val="28"/>
              </w:rPr>
              <w:t xml:space="preserve">trên thị trường đối với </w:t>
            </w:r>
            <w:r w:rsidRPr="00293C0C">
              <w:rPr>
                <w:rFonts w:ascii="Times New Roman" w:hAnsi="Times New Roman" w:cs="Times New Roman"/>
                <w:spacing w:val="-4"/>
                <w:sz w:val="28"/>
                <w:szCs w:val="28"/>
              </w:rPr>
              <w:t xml:space="preserve">phương </w:t>
            </w:r>
            <w:r w:rsidRPr="00293C0C">
              <w:rPr>
                <w:rFonts w:ascii="Times New Roman" w:hAnsi="Times New Roman" w:cs="Times New Roman"/>
                <w:spacing w:val="-4"/>
                <w:sz w:val="28"/>
                <w:szCs w:val="28"/>
              </w:rPr>
              <w:lastRenderedPageBreak/>
              <w:t>tiện phòng cháy, chữa cháy, cứu nạn, cứu hộ và vật liệu, cấu kiện ngăn cháy, chống cháy</w:t>
            </w:r>
          </w:p>
          <w:p w14:paraId="15CA0D7C" w14:textId="632A0C77" w:rsidR="00C66DBD" w:rsidRPr="00293C0C" w:rsidRDefault="00C66DBD" w:rsidP="00293C0C">
            <w:pPr>
              <w:spacing w:before="60" w:after="60" w:line="300" w:lineRule="atLeast"/>
              <w:ind w:left="206" w:right="131" w:hanging="16"/>
              <w:jc w:val="both"/>
              <w:rPr>
                <w:rFonts w:ascii="Times New Roman" w:hAnsi="Times New Roman" w:cs="Times New Roman"/>
                <w:sz w:val="28"/>
                <w:szCs w:val="28"/>
                <w:bdr w:val="none" w:sz="0" w:space="0" w:color="auto" w:frame="1"/>
              </w:rPr>
            </w:pPr>
            <w:r w:rsidRPr="00293C0C">
              <w:rPr>
                <w:rFonts w:ascii="Times New Roman" w:hAnsi="Times New Roman" w:cs="Times New Roman"/>
                <w:sz w:val="28"/>
                <w:szCs w:val="28"/>
                <w:bdr w:val="none" w:sz="0" w:space="0" w:color="auto" w:frame="1"/>
              </w:rPr>
              <w:t>- Điều 2</w:t>
            </w:r>
            <w:r w:rsidR="00293C0C">
              <w:rPr>
                <w:rFonts w:ascii="Times New Roman" w:hAnsi="Times New Roman" w:cs="Times New Roman"/>
                <w:sz w:val="28"/>
                <w:szCs w:val="28"/>
                <w:bdr w:val="none" w:sz="0" w:space="0" w:color="auto" w:frame="1"/>
              </w:rPr>
              <w:t>4</w:t>
            </w:r>
            <w:r w:rsidRPr="00293C0C">
              <w:rPr>
                <w:rFonts w:ascii="Times New Roman" w:hAnsi="Times New Roman" w:cs="Times New Roman"/>
                <w:sz w:val="28"/>
                <w:szCs w:val="28"/>
                <w:bdr w:val="none" w:sz="0" w:space="0" w:color="auto" w:frame="1"/>
              </w:rPr>
              <w:t>. Hệ thống Cơ sở dữ liệu về phòng cháy, chữa cháy, cứu nạn, cứu hộ và truyền tin báo cháy</w:t>
            </w:r>
          </w:p>
          <w:p w14:paraId="03741336" w14:textId="6307E9EB" w:rsidR="00C66DBD" w:rsidRPr="00293C0C" w:rsidRDefault="00C66DBD" w:rsidP="00293C0C">
            <w:pPr>
              <w:pStyle w:val="Vnbnnidung0"/>
              <w:spacing w:before="60" w:after="60" w:line="300" w:lineRule="atLeast"/>
              <w:ind w:left="206" w:right="131" w:hanging="16"/>
              <w:jc w:val="both"/>
              <w:rPr>
                <w:rStyle w:val="Vnbnnidung"/>
                <w:sz w:val="28"/>
                <w:szCs w:val="28"/>
              </w:rPr>
            </w:pPr>
            <w:r w:rsidRPr="00293C0C">
              <w:rPr>
                <w:rStyle w:val="Vnbnnidung"/>
                <w:sz w:val="28"/>
                <w:szCs w:val="28"/>
              </w:rPr>
              <w:t>- Điều 2</w:t>
            </w:r>
            <w:r w:rsidR="00293C0C">
              <w:rPr>
                <w:rStyle w:val="Vnbnnidung"/>
                <w:sz w:val="28"/>
                <w:szCs w:val="28"/>
              </w:rPr>
              <w:t>5</w:t>
            </w:r>
            <w:r w:rsidRPr="00293C0C">
              <w:rPr>
                <w:rStyle w:val="Vnbnnidung"/>
                <w:sz w:val="28"/>
                <w:szCs w:val="28"/>
              </w:rPr>
              <w:t>. Đầu tư, quản lý, khai thác, vận hành hệ thống Cơ sở dữ liệu về phòng cháy, chữa cháy, cứu nạn, cứu hộ và truyền tin báo cháy</w:t>
            </w:r>
          </w:p>
          <w:p w14:paraId="1711A4D5" w14:textId="0F994CC8" w:rsidR="00C66DBD" w:rsidRPr="00293C0C" w:rsidRDefault="00C66DBD" w:rsidP="00293C0C">
            <w:pPr>
              <w:pStyle w:val="Vnbnnidung0"/>
              <w:spacing w:before="60" w:after="60" w:line="300" w:lineRule="atLeast"/>
              <w:ind w:left="206" w:right="131" w:hanging="16"/>
              <w:jc w:val="both"/>
              <w:rPr>
                <w:rStyle w:val="Vnbnnidung"/>
                <w:sz w:val="28"/>
                <w:szCs w:val="28"/>
              </w:rPr>
            </w:pPr>
            <w:r w:rsidRPr="00293C0C">
              <w:rPr>
                <w:rStyle w:val="Vnbnnidung"/>
                <w:sz w:val="28"/>
                <w:szCs w:val="28"/>
              </w:rPr>
              <w:t>- Điều 2</w:t>
            </w:r>
            <w:r w:rsidR="00293C0C">
              <w:rPr>
                <w:rStyle w:val="Vnbnnidung"/>
                <w:sz w:val="28"/>
                <w:szCs w:val="28"/>
              </w:rPr>
              <w:t>6</w:t>
            </w:r>
            <w:r w:rsidRPr="00293C0C">
              <w:rPr>
                <w:rStyle w:val="Vnbnnidung"/>
                <w:sz w:val="28"/>
                <w:szCs w:val="28"/>
              </w:rPr>
              <w:t xml:space="preserve">. Khai báo, cập nhật dữ liệu </w:t>
            </w:r>
            <w:r w:rsidRPr="00293C0C">
              <w:rPr>
                <w:sz w:val="28"/>
                <w:szCs w:val="28"/>
                <w:shd w:val="clear" w:color="auto" w:fill="FFFFFF"/>
              </w:rPr>
              <w:t>về phòng cháy, chữa cháy, cứu nạn, cứu hộ</w:t>
            </w:r>
          </w:p>
          <w:p w14:paraId="1AED4B49" w14:textId="6F623438" w:rsidR="00C66DBD" w:rsidRPr="00293C0C" w:rsidRDefault="00C66DBD" w:rsidP="00293C0C">
            <w:pPr>
              <w:spacing w:before="60" w:after="60" w:line="300" w:lineRule="atLeast"/>
              <w:ind w:left="206" w:right="131" w:hanging="16"/>
              <w:jc w:val="both"/>
              <w:rPr>
                <w:rFonts w:ascii="Times New Roman" w:hAnsi="Times New Roman" w:cs="Times New Roman"/>
                <w:spacing w:val="-4"/>
                <w:sz w:val="28"/>
                <w:szCs w:val="28"/>
              </w:rPr>
            </w:pPr>
            <w:r w:rsidRPr="00293C0C">
              <w:rPr>
                <w:rFonts w:ascii="Times New Roman" w:hAnsi="Times New Roman" w:cs="Times New Roman"/>
                <w:spacing w:val="-4"/>
                <w:sz w:val="28"/>
                <w:szCs w:val="28"/>
                <w:shd w:val="clear" w:color="auto" w:fill="FFFFFF"/>
              </w:rPr>
              <w:t>- Điều 2</w:t>
            </w:r>
            <w:r w:rsidR="00293C0C">
              <w:rPr>
                <w:rFonts w:ascii="Times New Roman" w:hAnsi="Times New Roman" w:cs="Times New Roman"/>
                <w:spacing w:val="-4"/>
                <w:sz w:val="28"/>
                <w:szCs w:val="28"/>
                <w:shd w:val="clear" w:color="auto" w:fill="FFFFFF"/>
              </w:rPr>
              <w:t>7</w:t>
            </w:r>
            <w:r w:rsidRPr="00293C0C">
              <w:rPr>
                <w:rFonts w:ascii="Times New Roman" w:hAnsi="Times New Roman" w:cs="Times New Roman"/>
                <w:spacing w:val="-4"/>
                <w:sz w:val="28"/>
                <w:szCs w:val="28"/>
                <w:shd w:val="clear" w:color="auto" w:fill="FFFFFF"/>
              </w:rPr>
              <w:t>. Lộ trình trang bị, kết nối thiết bị truyền tin báo cháy với hệ thống dữ liệu về phòng cháy, chữa cháy, cứu nạn, cứu hộ và truyền tin báo cháy</w:t>
            </w:r>
          </w:p>
          <w:p w14:paraId="1C6DE313" w14:textId="77777777" w:rsidR="00C66DBD" w:rsidRPr="00293C0C" w:rsidRDefault="00C66DBD" w:rsidP="00293C0C">
            <w:pPr>
              <w:spacing w:before="60" w:after="60" w:line="300" w:lineRule="atLeast"/>
              <w:ind w:left="206" w:right="131" w:hanging="16"/>
              <w:rPr>
                <w:rFonts w:ascii="Times New Roman" w:hAnsi="Times New Roman" w:cs="Times New Roman"/>
                <w:spacing w:val="-4"/>
                <w:sz w:val="28"/>
                <w:szCs w:val="28"/>
              </w:rPr>
            </w:pPr>
          </w:p>
        </w:tc>
        <w:tc>
          <w:tcPr>
            <w:tcW w:w="1763" w:type="pct"/>
            <w:shd w:val="clear" w:color="auto" w:fill="auto"/>
            <w:tcMar>
              <w:top w:w="0" w:type="dxa"/>
              <w:left w:w="10" w:type="dxa"/>
              <w:bottom w:w="0" w:type="dxa"/>
              <w:right w:w="10" w:type="dxa"/>
            </w:tcMar>
          </w:tcPr>
          <w:p w14:paraId="3EAD022E"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lastRenderedPageBreak/>
              <w:t>- Hiến pháp nước Cộng hòa XHCN Việt Nam.</w:t>
            </w:r>
          </w:p>
          <w:p w14:paraId="0E3973FC"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Luật PCCC và CNCH năm 2024</w:t>
            </w:r>
          </w:p>
          <w:p w14:paraId="4D2332C8"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lastRenderedPageBreak/>
              <w:t>- Luật Chất lượng sản phẩm hàng hóa</w:t>
            </w:r>
          </w:p>
          <w:p w14:paraId="5A601140"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Luật dữ liệu năm 2024.</w:t>
            </w:r>
          </w:p>
          <w:p w14:paraId="3282A1FD"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Nghị định số 132/2008 ngày 31/12/2008 quy định chi tiết thi hành một số điều của </w:t>
            </w:r>
            <w:bookmarkStart w:id="2" w:name="tvpllink_mhyivazsmk_1"/>
            <w:r w:rsidRPr="00293C0C">
              <w:rPr>
                <w:rFonts w:ascii="Times New Roman" w:hAnsi="Times New Roman" w:cs="Times New Roman"/>
                <w:sz w:val="28"/>
                <w:szCs w:val="28"/>
              </w:rPr>
              <w:fldChar w:fldCharType="begin"/>
            </w:r>
            <w:r w:rsidRPr="00293C0C">
              <w:rPr>
                <w:rFonts w:ascii="Times New Roman" w:hAnsi="Times New Roman" w:cs="Times New Roman"/>
                <w:sz w:val="28"/>
                <w:szCs w:val="28"/>
              </w:rPr>
              <w:instrText>HYPERLINK "https://thuvienphapluat.vn/van-ban/Thuong-mai/Luat-chat-luong-san-pham-hang-hoa-2007-05-2007-QH12-59776.aspx" \t "_blank"</w:instrText>
            </w:r>
            <w:r w:rsidRPr="00293C0C">
              <w:rPr>
                <w:rFonts w:ascii="Times New Roman" w:hAnsi="Times New Roman" w:cs="Times New Roman"/>
                <w:sz w:val="28"/>
                <w:szCs w:val="28"/>
              </w:rPr>
            </w:r>
            <w:r w:rsidRPr="00293C0C">
              <w:rPr>
                <w:rFonts w:ascii="Times New Roman" w:hAnsi="Times New Roman" w:cs="Times New Roman"/>
                <w:sz w:val="28"/>
                <w:szCs w:val="28"/>
              </w:rPr>
              <w:fldChar w:fldCharType="separate"/>
            </w:r>
            <w:r w:rsidRPr="00293C0C">
              <w:rPr>
                <w:rFonts w:ascii="Times New Roman" w:eastAsiaTheme="majorEastAsia" w:hAnsi="Times New Roman" w:cs="Times New Roman"/>
                <w:sz w:val="28"/>
                <w:szCs w:val="28"/>
              </w:rPr>
              <w:t>Luật Chất lượng sản phẩm, hàng hóa</w:t>
            </w:r>
            <w:r w:rsidRPr="00293C0C">
              <w:rPr>
                <w:rFonts w:ascii="Times New Roman" w:hAnsi="Times New Roman" w:cs="Times New Roman"/>
                <w:sz w:val="28"/>
                <w:szCs w:val="28"/>
              </w:rPr>
              <w:fldChar w:fldCharType="end"/>
            </w:r>
            <w:bookmarkEnd w:id="2"/>
            <w:r w:rsidRPr="00293C0C">
              <w:rPr>
                <w:rFonts w:ascii="Times New Roman" w:hAnsi="Times New Roman" w:cs="Times New Roman"/>
                <w:sz w:val="28"/>
                <w:szCs w:val="28"/>
              </w:rPr>
              <w:t xml:space="preserve"> (được sửa đổi, bổ sung một số Điều bởi Nghị định số 74/2018/NĐ-CP ngày 15/05/2018)</w:t>
            </w:r>
          </w:p>
          <w:p w14:paraId="588D234D"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xml:space="preserve">- </w:t>
            </w:r>
            <w:hyperlink r:id="rId6" w:history="1">
              <w:r w:rsidRPr="00293C0C">
                <w:rPr>
                  <w:rFonts w:ascii="Times New Roman" w:eastAsiaTheme="majorEastAsia" w:hAnsi="Times New Roman" w:cs="Times New Roman"/>
                  <w:sz w:val="28"/>
                  <w:szCs w:val="28"/>
                </w:rPr>
                <w:t>Nghị định 13/2022/NĐ-CP Sửa đổi, bổ sung một số điều Nghị định số 132/2008/NĐ-CP ngày 31 tháng 12 năm 2008, Nghị định số 74/2018/NĐ-CP ngày 15 tháng 5 năm 2018 của Chính phủ quy định chi tiết thi hành một số điều Luật Chất lượng sản phẩm, hàng hóa và Nghị định số 86/2012/NĐ-CP ngày 19 tháng 10 năm 2012 của Chính phủ quy định chi tiết và hướng dẫn thi hành một số điều Luật Đo lường</w:t>
              </w:r>
            </w:hyperlink>
          </w:p>
          <w:p w14:paraId="39902A3F"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xml:space="preserve">- </w:t>
            </w:r>
            <w:hyperlink r:id="rId7" w:tooltip=" Nghị định 111/2021/NĐ-CP Sửa đổi, bổ sung một số điều Nghị định số 43/2017/NĐ-CP ngày 14 tháng 4 năm 2017 của Chính phủ về nhãn hàng hóa" w:history="1">
              <w:r w:rsidRPr="00293C0C">
                <w:rPr>
                  <w:rFonts w:ascii="Times New Roman" w:eastAsiaTheme="majorEastAsia" w:hAnsi="Times New Roman" w:cs="Times New Roman"/>
                  <w:sz w:val="28"/>
                  <w:szCs w:val="28"/>
                </w:rPr>
                <w:t>Nghị định 111/2021/NĐ-CP Sửa đổi, bổ sung một số điều Nghị định số 43/2017/NĐ-CP ngày 14 tháng 4 năm 2017 của Chính phủ về nhãn hàng hóa</w:t>
              </w:r>
            </w:hyperlink>
          </w:p>
          <w:p w14:paraId="6AB19497" w14:textId="77777777" w:rsidR="00C66DBD" w:rsidRPr="00293C0C" w:rsidRDefault="00C66DBD" w:rsidP="00293C0C">
            <w:pPr>
              <w:spacing w:before="60" w:after="60" w:line="300" w:lineRule="atLeast"/>
              <w:ind w:left="132" w:right="133"/>
              <w:jc w:val="both"/>
              <w:rPr>
                <w:rFonts w:ascii="Times New Roman" w:hAnsi="Times New Roman" w:cs="Times New Roman"/>
                <w:spacing w:val="-4"/>
                <w:sz w:val="28"/>
                <w:szCs w:val="28"/>
              </w:rPr>
            </w:pPr>
            <w:r w:rsidRPr="00293C0C">
              <w:rPr>
                <w:rFonts w:ascii="Times New Roman" w:hAnsi="Times New Roman" w:cs="Times New Roman"/>
                <w:spacing w:val="-4"/>
                <w:sz w:val="28"/>
                <w:szCs w:val="28"/>
              </w:rPr>
              <w:t xml:space="preserve">- Thông tư số 90/2024/TT-BCA ngày 22/11/2024 quy định kiểm tra nhà nước và đánh giá sự phù hợp chất lượng sản phẩm, hàng hóa có khả năng gây mất an toàn trong </w:t>
            </w:r>
            <w:r w:rsidRPr="00293C0C">
              <w:rPr>
                <w:rFonts w:ascii="Times New Roman" w:hAnsi="Times New Roman" w:cs="Times New Roman"/>
                <w:spacing w:val="-4"/>
                <w:sz w:val="28"/>
                <w:szCs w:val="28"/>
              </w:rPr>
              <w:lastRenderedPageBreak/>
              <w:t>sản xuất, nhập khẩu thuộc trách nhiệm quản lý của Bộ Công an.</w:t>
            </w:r>
          </w:p>
          <w:p w14:paraId="399E5FAA"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xml:space="preserve">- </w:t>
            </w:r>
            <w:hyperlink r:id="rId8" w:history="1">
              <w:r w:rsidRPr="00293C0C">
                <w:rPr>
                  <w:rFonts w:ascii="Times New Roman" w:eastAsiaTheme="majorEastAsia" w:hAnsi="Times New Roman" w:cs="Times New Roman"/>
                  <w:sz w:val="28"/>
                  <w:szCs w:val="28"/>
                </w:rPr>
                <w:t>Thông tư 01/2024/TT-BKHCN Quy định kiểm tra nhà nước về chất lượng hàng hóa lưu thông trên thị trường</w:t>
              </w:r>
            </w:hyperlink>
          </w:p>
          <w:p w14:paraId="0BC8CB70"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Luật tiêu chuẩn và quy chuẩn kỹ thuật năm 2006</w:t>
            </w:r>
          </w:p>
          <w:p w14:paraId="31313086"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Nghị định số </w:t>
            </w:r>
            <w:hyperlink r:id="rId9" w:tgtFrame="_blank" w:tooltip="Nghị định 127/2007/NĐ-CP" w:history="1">
              <w:r w:rsidRPr="00293C0C">
                <w:rPr>
                  <w:rFonts w:ascii="Times New Roman" w:eastAsiaTheme="majorEastAsia" w:hAnsi="Times New Roman" w:cs="Times New Roman"/>
                  <w:sz w:val="28"/>
                  <w:szCs w:val="28"/>
                </w:rPr>
                <w:t>127/2007/NĐ-CP</w:t>
              </w:r>
            </w:hyperlink>
            <w:r w:rsidRPr="00293C0C">
              <w:rPr>
                <w:rFonts w:ascii="Times New Roman" w:hAnsi="Times New Roman" w:cs="Times New Roman"/>
                <w:sz w:val="28"/>
                <w:szCs w:val="28"/>
              </w:rPr>
              <w:t> ngày 01 tháng 8 năm 2007 của Chính phủ quy định chi tiết thi hành một số điều của Luật Tiêu chuẩn và Quy chuẩn kỹ thuật</w:t>
            </w:r>
          </w:p>
          <w:p w14:paraId="471F5E4B"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Nghị định số 78/2018/NĐ-CP ngày 16 tháng 5 năm 2018 của Chính phủ sửa đổi, bổ sung một số điều của Nghị định số 127/2007/NĐ-CP ngày 01 tháng 8 năm 2007 của Chính phủ quy định chi tiết thi hành một số điều Luật Tiêu chuẩn và Quy chuẩn kỹ thuật</w:t>
            </w:r>
          </w:p>
        </w:tc>
        <w:tc>
          <w:tcPr>
            <w:tcW w:w="999" w:type="pct"/>
            <w:shd w:val="clear" w:color="auto" w:fill="auto"/>
            <w:tcMar>
              <w:top w:w="0" w:type="dxa"/>
              <w:left w:w="10" w:type="dxa"/>
              <w:bottom w:w="0" w:type="dxa"/>
              <w:right w:w="10" w:type="dxa"/>
            </w:tcMar>
          </w:tcPr>
          <w:p w14:paraId="19714661" w14:textId="77777777" w:rsidR="00C66DBD" w:rsidRPr="00293C0C" w:rsidRDefault="00C66DBD" w:rsidP="00293C0C">
            <w:pPr>
              <w:spacing w:before="60" w:after="60" w:line="300" w:lineRule="atLeast"/>
              <w:ind w:left="136" w:right="136"/>
              <w:jc w:val="both"/>
              <w:rPr>
                <w:rFonts w:ascii="Times New Roman" w:hAnsi="Times New Roman" w:cs="Times New Roman"/>
                <w:sz w:val="28"/>
                <w:szCs w:val="28"/>
              </w:rPr>
            </w:pPr>
            <w:r w:rsidRPr="00293C0C">
              <w:rPr>
                <w:rFonts w:ascii="Times New Roman" w:hAnsi="Times New Roman" w:cs="Times New Roman"/>
                <w:sz w:val="28"/>
                <w:szCs w:val="28"/>
              </w:rPr>
              <w:lastRenderedPageBreak/>
              <w:t xml:space="preserve">Qua rà soát, dự thảo Nghị định đảm bảo hợp hiến, không mâu thuẫn, </w:t>
            </w:r>
            <w:r w:rsidRPr="00293C0C">
              <w:rPr>
                <w:rFonts w:ascii="Times New Roman" w:hAnsi="Times New Roman" w:cs="Times New Roman"/>
                <w:sz w:val="28"/>
                <w:szCs w:val="28"/>
              </w:rPr>
              <w:lastRenderedPageBreak/>
              <w:t>chồng chéo với các văn bản quy phạm pháp luật hiện hành có liên quan.</w:t>
            </w:r>
          </w:p>
          <w:p w14:paraId="29A5B6A1" w14:textId="77777777" w:rsidR="00C66DBD" w:rsidRPr="00293C0C" w:rsidRDefault="00C66DBD" w:rsidP="00293C0C">
            <w:pPr>
              <w:spacing w:before="60" w:after="60" w:line="300" w:lineRule="atLeast"/>
              <w:ind w:left="136" w:right="136" w:firstLine="272"/>
              <w:jc w:val="both"/>
              <w:rPr>
                <w:rFonts w:ascii="Times New Roman" w:hAnsi="Times New Roman" w:cs="Times New Roman"/>
                <w:sz w:val="28"/>
                <w:szCs w:val="28"/>
              </w:rPr>
            </w:pPr>
          </w:p>
        </w:tc>
      </w:tr>
      <w:tr w:rsidR="00C66DBD" w:rsidRPr="00293C0C" w14:paraId="7F0C9A69" w14:textId="77777777" w:rsidTr="00AB1AF3">
        <w:trPr>
          <w:trHeight w:val="20"/>
        </w:trPr>
        <w:tc>
          <w:tcPr>
            <w:tcW w:w="743" w:type="pct"/>
            <w:shd w:val="clear" w:color="auto" w:fill="auto"/>
            <w:tcMar>
              <w:top w:w="0" w:type="dxa"/>
              <w:left w:w="10" w:type="dxa"/>
              <w:bottom w:w="0" w:type="dxa"/>
              <w:right w:w="10" w:type="dxa"/>
            </w:tcMar>
          </w:tcPr>
          <w:p w14:paraId="4735762C" w14:textId="77777777" w:rsidR="00C66DBD" w:rsidRPr="00293C0C" w:rsidRDefault="00C66DBD" w:rsidP="00293C0C">
            <w:pPr>
              <w:spacing w:before="60" w:after="60" w:line="300" w:lineRule="atLeast"/>
              <w:jc w:val="center"/>
              <w:rPr>
                <w:rFonts w:ascii="Times New Roman" w:hAnsi="Times New Roman" w:cs="Times New Roman"/>
                <w:b/>
                <w:bCs/>
                <w:sz w:val="28"/>
                <w:szCs w:val="28"/>
                <w:bdr w:val="none" w:sz="0" w:space="0" w:color="auto" w:frame="1"/>
              </w:rPr>
            </w:pPr>
            <w:r w:rsidRPr="00293C0C">
              <w:rPr>
                <w:rFonts w:ascii="Times New Roman" w:hAnsi="Times New Roman" w:cs="Times New Roman"/>
                <w:b/>
                <w:bCs/>
                <w:sz w:val="28"/>
                <w:szCs w:val="28"/>
                <w:bdr w:val="none" w:sz="0" w:space="0" w:color="auto" w:frame="1"/>
              </w:rPr>
              <w:lastRenderedPageBreak/>
              <w:t>Chương VI.</w:t>
            </w:r>
          </w:p>
          <w:p w14:paraId="69035969" w14:textId="77777777" w:rsidR="00C66DBD" w:rsidRPr="00293C0C" w:rsidRDefault="00C66DBD" w:rsidP="00293C0C">
            <w:pPr>
              <w:spacing w:before="60" w:after="60" w:line="300" w:lineRule="atLeast"/>
              <w:jc w:val="center"/>
              <w:rPr>
                <w:rFonts w:ascii="Times New Roman" w:hAnsi="Times New Roman" w:cs="Times New Roman"/>
                <w:b/>
                <w:bCs/>
                <w:sz w:val="28"/>
                <w:szCs w:val="28"/>
                <w:bdr w:val="none" w:sz="0" w:space="0" w:color="auto" w:frame="1"/>
              </w:rPr>
            </w:pPr>
            <w:r w:rsidRPr="00293C0C">
              <w:rPr>
                <w:rFonts w:ascii="Times New Roman" w:hAnsi="Times New Roman" w:cs="Times New Roman"/>
                <w:b/>
                <w:bCs/>
                <w:sz w:val="28"/>
                <w:szCs w:val="28"/>
                <w:bdr w:val="none" w:sz="0" w:space="0" w:color="auto" w:frame="1"/>
              </w:rPr>
              <w:t>Bảo đảm điều kiện cho hoạt động phòng cháy, chữa cháy, cứu nạn, cứu hộ</w:t>
            </w:r>
          </w:p>
          <w:p w14:paraId="408A12C5" w14:textId="77777777" w:rsidR="00C66DBD" w:rsidRPr="00293C0C" w:rsidRDefault="00C66DBD" w:rsidP="00293C0C">
            <w:pPr>
              <w:spacing w:before="60" w:after="60" w:line="300" w:lineRule="atLeast"/>
              <w:jc w:val="center"/>
              <w:rPr>
                <w:rFonts w:ascii="Times New Roman" w:hAnsi="Times New Roman" w:cs="Times New Roman"/>
                <w:b/>
                <w:sz w:val="28"/>
                <w:szCs w:val="28"/>
              </w:rPr>
            </w:pPr>
          </w:p>
        </w:tc>
        <w:tc>
          <w:tcPr>
            <w:tcW w:w="1495" w:type="pct"/>
            <w:shd w:val="clear" w:color="auto" w:fill="auto"/>
            <w:tcMar>
              <w:top w:w="0" w:type="dxa"/>
              <w:left w:w="10" w:type="dxa"/>
              <w:bottom w:w="0" w:type="dxa"/>
              <w:right w:w="10" w:type="dxa"/>
            </w:tcMar>
          </w:tcPr>
          <w:p w14:paraId="0BFEF28D" w14:textId="5E2CE0D1" w:rsidR="00C66DBD" w:rsidRPr="00293C0C" w:rsidRDefault="00C66DBD" w:rsidP="00293C0C">
            <w:pPr>
              <w:spacing w:before="60" w:after="60" w:line="300" w:lineRule="atLeast"/>
              <w:ind w:left="206" w:right="131" w:hanging="16"/>
              <w:jc w:val="both"/>
              <w:rPr>
                <w:rFonts w:ascii="Times New Roman" w:hAnsi="Times New Roman" w:cs="Times New Roman"/>
                <w:sz w:val="28"/>
                <w:szCs w:val="28"/>
                <w:bdr w:val="none" w:sz="0" w:space="0" w:color="auto" w:frame="1"/>
              </w:rPr>
            </w:pPr>
            <w:r w:rsidRPr="00293C0C">
              <w:rPr>
                <w:rFonts w:ascii="Times New Roman" w:hAnsi="Times New Roman" w:cs="Times New Roman"/>
                <w:sz w:val="28"/>
                <w:szCs w:val="28"/>
                <w:bdr w:val="none" w:sz="0" w:space="0" w:color="auto" w:frame="1"/>
              </w:rPr>
              <w:t>- Điều 2</w:t>
            </w:r>
            <w:r w:rsidR="00293C0C">
              <w:rPr>
                <w:rFonts w:ascii="Times New Roman" w:hAnsi="Times New Roman" w:cs="Times New Roman"/>
                <w:sz w:val="28"/>
                <w:szCs w:val="28"/>
                <w:bdr w:val="none" w:sz="0" w:space="0" w:color="auto" w:frame="1"/>
              </w:rPr>
              <w:t>8</w:t>
            </w:r>
            <w:r w:rsidRPr="00293C0C">
              <w:rPr>
                <w:rFonts w:ascii="Times New Roman" w:hAnsi="Times New Roman" w:cs="Times New Roman"/>
                <w:sz w:val="28"/>
                <w:szCs w:val="28"/>
                <w:bdr w:val="none" w:sz="0" w:space="0" w:color="auto" w:frame="1"/>
              </w:rPr>
              <w:t xml:space="preserve">. Nội dung huấn luyện, bồi dưỡng nghiệp vụ </w:t>
            </w:r>
            <w:r w:rsidRPr="00293C0C">
              <w:rPr>
                <w:rFonts w:ascii="Times New Roman" w:hAnsi="Times New Roman" w:cs="Times New Roman"/>
                <w:sz w:val="28"/>
                <w:szCs w:val="28"/>
              </w:rPr>
              <w:t>về p</w:t>
            </w:r>
            <w:r w:rsidRPr="00293C0C">
              <w:rPr>
                <w:rFonts w:ascii="Times New Roman" w:hAnsi="Times New Roman" w:cs="Times New Roman"/>
                <w:sz w:val="28"/>
                <w:szCs w:val="28"/>
                <w:bdr w:val="none" w:sz="0" w:space="0" w:color="auto" w:frame="1"/>
              </w:rPr>
              <w:t>hòng cháy, chữa cháy, cứu nạn, cứu hộ</w:t>
            </w:r>
          </w:p>
          <w:p w14:paraId="4EABBCAD" w14:textId="6E29F103" w:rsidR="00C66DBD" w:rsidRPr="00293C0C" w:rsidRDefault="00C66DBD" w:rsidP="00293C0C">
            <w:pPr>
              <w:spacing w:before="60" w:after="60" w:line="300" w:lineRule="atLeast"/>
              <w:ind w:left="206" w:right="131" w:hanging="16"/>
              <w:jc w:val="both"/>
              <w:rPr>
                <w:rFonts w:ascii="Times New Roman" w:hAnsi="Times New Roman" w:cs="Times New Roman"/>
                <w:sz w:val="28"/>
                <w:szCs w:val="28"/>
                <w:bdr w:val="none" w:sz="0" w:space="0" w:color="auto" w:frame="1"/>
              </w:rPr>
            </w:pPr>
            <w:r w:rsidRPr="00293C0C">
              <w:rPr>
                <w:rFonts w:ascii="Times New Roman" w:hAnsi="Times New Roman" w:cs="Times New Roman"/>
                <w:sz w:val="28"/>
                <w:szCs w:val="28"/>
                <w:bdr w:val="none" w:sz="0" w:space="0" w:color="auto" w:frame="1"/>
              </w:rPr>
              <w:t xml:space="preserve">- Điều </w:t>
            </w:r>
            <w:r w:rsidR="00293C0C">
              <w:rPr>
                <w:rFonts w:ascii="Times New Roman" w:hAnsi="Times New Roman" w:cs="Times New Roman"/>
                <w:sz w:val="28"/>
                <w:szCs w:val="28"/>
                <w:bdr w:val="none" w:sz="0" w:space="0" w:color="auto" w:frame="1"/>
              </w:rPr>
              <w:t>29</w:t>
            </w:r>
            <w:r w:rsidRPr="00293C0C">
              <w:rPr>
                <w:rFonts w:ascii="Times New Roman" w:hAnsi="Times New Roman" w:cs="Times New Roman"/>
                <w:sz w:val="28"/>
                <w:szCs w:val="28"/>
                <w:bdr w:val="none" w:sz="0" w:space="0" w:color="auto" w:frame="1"/>
              </w:rPr>
              <w:t xml:space="preserve">. Thời gian huấn luyện, bồi dưỡng nghiệp vụ </w:t>
            </w:r>
            <w:r w:rsidRPr="00293C0C">
              <w:rPr>
                <w:rFonts w:ascii="Times New Roman" w:hAnsi="Times New Roman" w:cs="Times New Roman"/>
                <w:sz w:val="28"/>
                <w:szCs w:val="28"/>
              </w:rPr>
              <w:t>p</w:t>
            </w:r>
            <w:r w:rsidRPr="00293C0C">
              <w:rPr>
                <w:rFonts w:ascii="Times New Roman" w:hAnsi="Times New Roman" w:cs="Times New Roman"/>
                <w:sz w:val="28"/>
                <w:szCs w:val="28"/>
                <w:bdr w:val="none" w:sz="0" w:space="0" w:color="auto" w:frame="1"/>
              </w:rPr>
              <w:t>hòng cháy, chữa cháy, cứu nạn, cứu hộ.</w:t>
            </w:r>
          </w:p>
          <w:p w14:paraId="2D720E31" w14:textId="44B7E7F3" w:rsidR="00C66DBD" w:rsidRPr="00293C0C" w:rsidRDefault="00C66DBD" w:rsidP="00293C0C">
            <w:pPr>
              <w:spacing w:before="60" w:after="60" w:line="300" w:lineRule="atLeast"/>
              <w:ind w:left="206" w:right="131" w:hanging="16"/>
              <w:jc w:val="both"/>
              <w:rPr>
                <w:rFonts w:ascii="Times New Roman" w:hAnsi="Times New Roman" w:cs="Times New Roman"/>
                <w:sz w:val="28"/>
                <w:szCs w:val="28"/>
              </w:rPr>
            </w:pPr>
            <w:r w:rsidRPr="00293C0C">
              <w:rPr>
                <w:rFonts w:ascii="Times New Roman" w:hAnsi="Times New Roman" w:cs="Times New Roman"/>
                <w:sz w:val="28"/>
                <w:szCs w:val="28"/>
              </w:rPr>
              <w:lastRenderedPageBreak/>
              <w:t>- Điều 3</w:t>
            </w:r>
            <w:r w:rsidR="00293C0C">
              <w:rPr>
                <w:rFonts w:ascii="Times New Roman" w:hAnsi="Times New Roman" w:cs="Times New Roman"/>
                <w:sz w:val="28"/>
                <w:szCs w:val="28"/>
              </w:rPr>
              <w:t>0</w:t>
            </w:r>
            <w:r w:rsidRPr="00293C0C">
              <w:rPr>
                <w:rFonts w:ascii="Times New Roman" w:hAnsi="Times New Roman" w:cs="Times New Roman"/>
                <w:sz w:val="28"/>
                <w:szCs w:val="28"/>
              </w:rPr>
              <w:t xml:space="preserve">. </w:t>
            </w:r>
            <w:r w:rsidR="00293C0C">
              <w:rPr>
                <w:rFonts w:ascii="Times New Roman" w:hAnsi="Times New Roman" w:cs="Times New Roman"/>
                <w:sz w:val="28"/>
                <w:szCs w:val="28"/>
              </w:rPr>
              <w:t>Tổ chức</w:t>
            </w:r>
            <w:r w:rsidRPr="00293C0C">
              <w:rPr>
                <w:rFonts w:ascii="Times New Roman" w:hAnsi="Times New Roman" w:cs="Times New Roman"/>
                <w:sz w:val="28"/>
                <w:szCs w:val="28"/>
              </w:rPr>
              <w:t xml:space="preserve"> h</w:t>
            </w:r>
            <w:r w:rsidRPr="00293C0C">
              <w:rPr>
                <w:rFonts w:ascii="Times New Roman" w:hAnsi="Times New Roman" w:cs="Times New Roman"/>
                <w:sz w:val="28"/>
                <w:szCs w:val="28"/>
                <w:bdr w:val="none" w:sz="0" w:space="0" w:color="auto" w:frame="1"/>
              </w:rPr>
              <w:t xml:space="preserve">uấn luyện, bồi dưỡng nghiệp vụ </w:t>
            </w:r>
            <w:r w:rsidRPr="00293C0C">
              <w:rPr>
                <w:rFonts w:ascii="Times New Roman" w:hAnsi="Times New Roman" w:cs="Times New Roman"/>
                <w:sz w:val="28"/>
                <w:szCs w:val="28"/>
              </w:rPr>
              <w:t>p</w:t>
            </w:r>
            <w:r w:rsidRPr="00293C0C">
              <w:rPr>
                <w:rFonts w:ascii="Times New Roman" w:hAnsi="Times New Roman" w:cs="Times New Roman"/>
                <w:sz w:val="28"/>
                <w:szCs w:val="28"/>
                <w:bdr w:val="none" w:sz="0" w:space="0" w:color="auto" w:frame="1"/>
              </w:rPr>
              <w:t>hòng cháy, chữa cháy, cứu nạn, cứu hộ.</w:t>
            </w:r>
          </w:p>
          <w:p w14:paraId="0B97435F" w14:textId="61880657" w:rsidR="00C66DBD" w:rsidRPr="00293C0C" w:rsidRDefault="00C66DBD" w:rsidP="00293C0C">
            <w:pPr>
              <w:spacing w:before="60" w:after="60" w:line="300" w:lineRule="atLeast"/>
              <w:ind w:left="206" w:right="131" w:hanging="16"/>
              <w:jc w:val="both"/>
              <w:rPr>
                <w:rFonts w:ascii="Times New Roman" w:hAnsi="Times New Roman" w:cs="Times New Roman"/>
                <w:sz w:val="28"/>
                <w:szCs w:val="28"/>
                <w:bdr w:val="none" w:sz="0" w:space="0" w:color="auto" w:frame="1"/>
              </w:rPr>
            </w:pPr>
            <w:r w:rsidRPr="00293C0C">
              <w:rPr>
                <w:rFonts w:ascii="Times New Roman" w:hAnsi="Times New Roman" w:cs="Times New Roman"/>
                <w:sz w:val="28"/>
                <w:szCs w:val="28"/>
                <w:bdr w:val="none" w:sz="0" w:space="0" w:color="auto" w:frame="1"/>
              </w:rPr>
              <w:t>- Điều 3</w:t>
            </w:r>
            <w:r w:rsidR="00293C0C">
              <w:rPr>
                <w:rFonts w:ascii="Times New Roman" w:hAnsi="Times New Roman" w:cs="Times New Roman"/>
                <w:sz w:val="28"/>
                <w:szCs w:val="28"/>
                <w:bdr w:val="none" w:sz="0" w:space="0" w:color="auto" w:frame="1"/>
              </w:rPr>
              <w:t>1</w:t>
            </w:r>
            <w:r w:rsidRPr="00293C0C">
              <w:rPr>
                <w:rFonts w:ascii="Times New Roman" w:hAnsi="Times New Roman" w:cs="Times New Roman"/>
                <w:sz w:val="28"/>
                <w:szCs w:val="28"/>
                <w:bdr w:val="none" w:sz="0" w:space="0" w:color="auto" w:frame="1"/>
              </w:rPr>
              <w:t>. Chế độ, chính sách cho người tham gia huấn luyện, bồi dưỡng nghiệp vụ phòng cháy, chữa cháy, cứu nạn, cứu hộ</w:t>
            </w:r>
          </w:p>
          <w:p w14:paraId="4500579F" w14:textId="45F8B437" w:rsidR="00C66DBD" w:rsidRPr="00293C0C" w:rsidRDefault="00C66DBD" w:rsidP="00293C0C">
            <w:pPr>
              <w:spacing w:before="60" w:after="60" w:line="300" w:lineRule="atLeast"/>
              <w:ind w:left="206" w:right="131" w:hanging="16"/>
              <w:jc w:val="both"/>
              <w:rPr>
                <w:rFonts w:ascii="Times New Roman" w:hAnsi="Times New Roman" w:cs="Times New Roman"/>
                <w:sz w:val="28"/>
                <w:szCs w:val="28"/>
                <w:bdr w:val="none" w:sz="0" w:space="0" w:color="auto" w:frame="1"/>
              </w:rPr>
            </w:pPr>
            <w:r w:rsidRPr="00293C0C">
              <w:rPr>
                <w:rFonts w:ascii="Times New Roman" w:hAnsi="Times New Roman" w:cs="Times New Roman"/>
                <w:sz w:val="28"/>
                <w:szCs w:val="28"/>
                <w:bdr w:val="none" w:sz="0" w:space="0" w:color="auto" w:frame="1"/>
              </w:rPr>
              <w:t>- Điều 3</w:t>
            </w:r>
            <w:r w:rsidR="00293C0C">
              <w:rPr>
                <w:rFonts w:ascii="Times New Roman" w:hAnsi="Times New Roman" w:cs="Times New Roman"/>
                <w:sz w:val="28"/>
                <w:szCs w:val="28"/>
                <w:bdr w:val="none" w:sz="0" w:space="0" w:color="auto" w:frame="1"/>
              </w:rPr>
              <w:t>2</w:t>
            </w:r>
            <w:r w:rsidRPr="00293C0C">
              <w:rPr>
                <w:rFonts w:ascii="Times New Roman" w:hAnsi="Times New Roman" w:cs="Times New Roman"/>
                <w:sz w:val="28"/>
                <w:szCs w:val="28"/>
                <w:bdr w:val="none" w:sz="0" w:space="0" w:color="auto" w:frame="1"/>
              </w:rPr>
              <w:t>. Chế độ, chính sách đối với người được huy động, người tham gia chữa cháy, cứu nạn, cứu hộ</w:t>
            </w:r>
            <w:r w:rsidR="00293C0C">
              <w:rPr>
                <w:rFonts w:ascii="Times New Roman" w:hAnsi="Times New Roman" w:cs="Times New Roman"/>
                <w:sz w:val="28"/>
                <w:szCs w:val="28"/>
                <w:bdr w:val="none" w:sz="0" w:space="0" w:color="auto" w:frame="1"/>
              </w:rPr>
              <w:t>.</w:t>
            </w:r>
          </w:p>
          <w:p w14:paraId="392E4CDF" w14:textId="31374677" w:rsidR="00C66DBD" w:rsidRDefault="00C66DBD" w:rsidP="00293C0C">
            <w:pPr>
              <w:spacing w:before="60" w:after="60" w:line="300" w:lineRule="atLeast"/>
              <w:ind w:left="206" w:right="131" w:hanging="16"/>
              <w:jc w:val="both"/>
              <w:rPr>
                <w:rFonts w:ascii="Times New Roman" w:hAnsi="Times New Roman" w:cs="Times New Roman"/>
                <w:sz w:val="28"/>
                <w:szCs w:val="28"/>
                <w:bdr w:val="none" w:sz="0" w:space="0" w:color="auto" w:frame="1"/>
              </w:rPr>
            </w:pPr>
            <w:r w:rsidRPr="00293C0C">
              <w:rPr>
                <w:rFonts w:ascii="Times New Roman" w:hAnsi="Times New Roman" w:cs="Times New Roman"/>
                <w:sz w:val="28"/>
                <w:szCs w:val="28"/>
                <w:bdr w:val="none" w:sz="0" w:space="0" w:color="auto" w:frame="1"/>
              </w:rPr>
              <w:t>- Điều 3</w:t>
            </w:r>
            <w:r w:rsidR="00293C0C">
              <w:rPr>
                <w:rFonts w:ascii="Times New Roman" w:hAnsi="Times New Roman" w:cs="Times New Roman"/>
                <w:sz w:val="28"/>
                <w:szCs w:val="28"/>
                <w:bdr w:val="none" w:sz="0" w:space="0" w:color="auto" w:frame="1"/>
              </w:rPr>
              <w:t>3</w:t>
            </w:r>
            <w:r w:rsidRPr="00293C0C">
              <w:rPr>
                <w:rFonts w:ascii="Times New Roman" w:hAnsi="Times New Roman" w:cs="Times New Roman"/>
                <w:sz w:val="28"/>
                <w:szCs w:val="28"/>
                <w:bdr w:val="none" w:sz="0" w:space="0" w:color="auto" w:frame="1"/>
              </w:rPr>
              <w:t>. Chế độ, chính sách đối với người được huy động, người tham gia phòng cháy, chữa cháy, cứu nạn, cứu hộ mà bị tai nạn, bị thương</w:t>
            </w:r>
            <w:r w:rsidR="00293C0C">
              <w:rPr>
                <w:rFonts w:ascii="Times New Roman" w:hAnsi="Times New Roman" w:cs="Times New Roman"/>
                <w:sz w:val="28"/>
                <w:szCs w:val="28"/>
                <w:bdr w:val="none" w:sz="0" w:space="0" w:color="auto" w:frame="1"/>
              </w:rPr>
              <w:t>.</w:t>
            </w:r>
          </w:p>
          <w:p w14:paraId="10A28BEC" w14:textId="2BF6CDC5" w:rsidR="00293C0C" w:rsidRPr="00293C0C" w:rsidRDefault="00293C0C" w:rsidP="00293C0C">
            <w:pPr>
              <w:spacing w:before="60" w:after="60" w:line="300" w:lineRule="atLeast"/>
              <w:ind w:left="206" w:right="131" w:hanging="16"/>
              <w:jc w:val="both"/>
              <w:rPr>
                <w:rFonts w:ascii="Times New Roman" w:hAnsi="Times New Roman" w:cs="Times New Roman"/>
                <w:sz w:val="28"/>
                <w:szCs w:val="28"/>
                <w:bdr w:val="none" w:sz="0" w:space="0" w:color="auto" w:frame="1"/>
              </w:rPr>
            </w:pPr>
            <w:r w:rsidRPr="00293C0C">
              <w:rPr>
                <w:rFonts w:ascii="Times New Roman" w:hAnsi="Times New Roman" w:cs="Times New Roman"/>
                <w:sz w:val="28"/>
                <w:szCs w:val="28"/>
                <w:bdr w:val="none" w:sz="0" w:space="0" w:color="auto" w:frame="1"/>
              </w:rPr>
              <w:t>- Điều 3</w:t>
            </w:r>
            <w:r>
              <w:rPr>
                <w:rFonts w:ascii="Times New Roman" w:hAnsi="Times New Roman" w:cs="Times New Roman"/>
                <w:sz w:val="28"/>
                <w:szCs w:val="28"/>
                <w:bdr w:val="none" w:sz="0" w:space="0" w:color="auto" w:frame="1"/>
              </w:rPr>
              <w:t>4</w:t>
            </w:r>
            <w:r w:rsidRPr="00293C0C">
              <w:rPr>
                <w:rFonts w:ascii="Times New Roman" w:hAnsi="Times New Roman" w:cs="Times New Roman"/>
                <w:sz w:val="28"/>
                <w:szCs w:val="28"/>
                <w:bdr w:val="none" w:sz="0" w:space="0" w:color="auto" w:frame="1"/>
              </w:rPr>
              <w:t xml:space="preserve">. Chế độ, chính sách đối với người được huy động, người tham gia phòng cháy, chữa cháy, cứu nạn, cứu hộ mà bị </w:t>
            </w:r>
            <w:r>
              <w:rPr>
                <w:rFonts w:ascii="Times New Roman" w:hAnsi="Times New Roman" w:cs="Times New Roman"/>
                <w:sz w:val="28"/>
                <w:szCs w:val="28"/>
                <w:bdr w:val="none" w:sz="0" w:space="0" w:color="auto" w:frame="1"/>
              </w:rPr>
              <w:t>chết.</w:t>
            </w:r>
          </w:p>
          <w:p w14:paraId="4047E63F" w14:textId="77777777" w:rsidR="00C66DBD" w:rsidRPr="00293C0C" w:rsidRDefault="00C66DBD" w:rsidP="00293C0C">
            <w:pPr>
              <w:spacing w:before="60" w:after="60" w:line="300" w:lineRule="atLeast"/>
              <w:ind w:left="206" w:right="131" w:hanging="16"/>
              <w:jc w:val="both"/>
              <w:rPr>
                <w:rFonts w:ascii="Times New Roman" w:hAnsi="Times New Roman" w:cs="Times New Roman"/>
                <w:sz w:val="28"/>
                <w:szCs w:val="28"/>
                <w:bdr w:val="none" w:sz="0" w:space="0" w:color="auto" w:frame="1"/>
              </w:rPr>
            </w:pPr>
            <w:r w:rsidRPr="00293C0C">
              <w:rPr>
                <w:rFonts w:ascii="Times New Roman" w:hAnsi="Times New Roman" w:cs="Times New Roman"/>
                <w:sz w:val="28"/>
                <w:szCs w:val="28"/>
              </w:rPr>
              <w:t xml:space="preserve">- Điều 35. </w:t>
            </w:r>
            <w:r w:rsidRPr="00293C0C">
              <w:rPr>
                <w:rFonts w:ascii="Times New Roman" w:hAnsi="Times New Roman" w:cs="Times New Roman"/>
                <w:sz w:val="28"/>
                <w:szCs w:val="28"/>
                <w:bdr w:val="none" w:sz="0" w:space="0" w:color="auto" w:frame="1"/>
              </w:rPr>
              <w:t>Bảo hiểm cháy, nổ</w:t>
            </w:r>
            <w:r w:rsidRPr="00293C0C">
              <w:rPr>
                <w:rFonts w:ascii="Times New Roman" w:hAnsi="Times New Roman" w:cs="Times New Roman"/>
                <w:sz w:val="28"/>
                <w:szCs w:val="28"/>
              </w:rPr>
              <w:t xml:space="preserve"> </w:t>
            </w:r>
            <w:r w:rsidRPr="00293C0C">
              <w:rPr>
                <w:rFonts w:ascii="Times New Roman" w:hAnsi="Times New Roman" w:cs="Times New Roman"/>
                <w:sz w:val="28"/>
                <w:szCs w:val="28"/>
                <w:bdr w:val="none" w:sz="0" w:space="0" w:color="auto" w:frame="1"/>
              </w:rPr>
              <w:t xml:space="preserve">bắt buộc </w:t>
            </w:r>
          </w:p>
          <w:p w14:paraId="2158D38F" w14:textId="77777777" w:rsidR="00C66DBD" w:rsidRPr="00293C0C" w:rsidRDefault="00C66DBD" w:rsidP="00293C0C">
            <w:pPr>
              <w:spacing w:before="60" w:after="60" w:line="300" w:lineRule="atLeast"/>
              <w:ind w:left="206" w:right="131" w:hanging="16"/>
              <w:jc w:val="both"/>
              <w:rPr>
                <w:rFonts w:ascii="Times New Roman" w:hAnsi="Times New Roman" w:cs="Times New Roman"/>
                <w:sz w:val="28"/>
                <w:szCs w:val="28"/>
              </w:rPr>
            </w:pPr>
            <w:r w:rsidRPr="00293C0C">
              <w:rPr>
                <w:rFonts w:ascii="Times New Roman" w:hAnsi="Times New Roman" w:cs="Times New Roman"/>
                <w:sz w:val="28"/>
                <w:szCs w:val="28"/>
              </w:rPr>
              <w:t>- Điều 36. Đóng góp tự nguyện, tài trợ bằng tiền, hiện vật của cơ quan, tổ chức, cá nhân trong nước, tổ chức, cá nhân nước ngoài cho hoạt động phòng cháy, chữa cháy, cứu nạn, cứu hộ.</w:t>
            </w:r>
          </w:p>
          <w:p w14:paraId="67B8D22A" w14:textId="77777777" w:rsidR="00C66DBD" w:rsidRPr="00293C0C" w:rsidRDefault="00C66DBD" w:rsidP="00293C0C">
            <w:pPr>
              <w:spacing w:before="60" w:after="60" w:line="300" w:lineRule="atLeast"/>
              <w:ind w:left="206" w:right="131" w:hanging="16"/>
              <w:jc w:val="both"/>
              <w:rPr>
                <w:rFonts w:ascii="Times New Roman" w:hAnsi="Times New Roman" w:cs="Times New Roman"/>
                <w:sz w:val="28"/>
                <w:szCs w:val="28"/>
              </w:rPr>
            </w:pPr>
            <w:r w:rsidRPr="00293C0C">
              <w:rPr>
                <w:rFonts w:ascii="Times New Roman" w:hAnsi="Times New Roman" w:cs="Times New Roman"/>
                <w:sz w:val="28"/>
                <w:szCs w:val="28"/>
              </w:rPr>
              <w:lastRenderedPageBreak/>
              <w:t>- Điều 37. Hỗ trợ từ Quỹ phòng, chống thiên tai theo quy định của pháp luật về phòng, chống thiên tai và các quỹ hợp pháp khác cho hoạt động phòng cháy, chữa cháy, cứu nạn, cứu hộ</w:t>
            </w:r>
          </w:p>
          <w:p w14:paraId="38637E75" w14:textId="77777777" w:rsidR="00C66DBD" w:rsidRPr="00293C0C" w:rsidRDefault="00C66DBD" w:rsidP="00293C0C">
            <w:pPr>
              <w:spacing w:before="60" w:after="60" w:line="300" w:lineRule="atLeast"/>
              <w:ind w:left="206" w:right="131" w:hanging="16"/>
              <w:jc w:val="both"/>
              <w:rPr>
                <w:rFonts w:ascii="Times New Roman" w:hAnsi="Times New Roman" w:cs="Times New Roman"/>
                <w:spacing w:val="-4"/>
                <w:sz w:val="28"/>
                <w:szCs w:val="28"/>
                <w:bdr w:val="none" w:sz="0" w:space="0" w:color="auto" w:frame="1"/>
              </w:rPr>
            </w:pPr>
            <w:r w:rsidRPr="00293C0C">
              <w:rPr>
                <w:rFonts w:ascii="Times New Roman" w:hAnsi="Times New Roman" w:cs="Times New Roman"/>
                <w:spacing w:val="-4"/>
                <w:sz w:val="28"/>
                <w:szCs w:val="28"/>
              </w:rPr>
              <w:t xml:space="preserve">- Điều 38. Ngân sách nhà nước bảo đảm cho hoạt động phòng cháy, chữa cháy, </w:t>
            </w:r>
            <w:r w:rsidRPr="00293C0C">
              <w:rPr>
                <w:rFonts w:ascii="Times New Roman" w:hAnsi="Times New Roman" w:cs="Times New Roman"/>
                <w:spacing w:val="-4"/>
                <w:sz w:val="28"/>
                <w:szCs w:val="28"/>
                <w:bdr w:val="none" w:sz="0" w:space="0" w:color="auto" w:frame="1"/>
              </w:rPr>
              <w:t>cứu nạn, cứu hộ.</w:t>
            </w:r>
          </w:p>
        </w:tc>
        <w:tc>
          <w:tcPr>
            <w:tcW w:w="1763" w:type="pct"/>
            <w:shd w:val="clear" w:color="auto" w:fill="auto"/>
            <w:tcMar>
              <w:top w:w="0" w:type="dxa"/>
              <w:left w:w="10" w:type="dxa"/>
              <w:bottom w:w="0" w:type="dxa"/>
              <w:right w:w="10" w:type="dxa"/>
            </w:tcMar>
          </w:tcPr>
          <w:p w14:paraId="5BF7293E"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lastRenderedPageBreak/>
              <w:t>- Hiến pháp nước Cộng hòa XHCN Việt Nam.</w:t>
            </w:r>
          </w:p>
          <w:p w14:paraId="33F60817"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Luật PCCC và CNCH năm 2024</w:t>
            </w:r>
          </w:p>
          <w:p w14:paraId="00A128A9"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Luật Phòng thủ dân sự năm 2024</w:t>
            </w:r>
          </w:p>
          <w:p w14:paraId="41A187C1" w14:textId="77777777" w:rsidR="00C66DBD" w:rsidRPr="00293C0C" w:rsidRDefault="00C66DBD" w:rsidP="00293C0C">
            <w:pPr>
              <w:spacing w:before="60" w:after="60" w:line="300" w:lineRule="atLeast"/>
              <w:ind w:right="133"/>
              <w:jc w:val="both"/>
              <w:rPr>
                <w:rFonts w:ascii="Times New Roman" w:hAnsi="Times New Roman" w:cs="Times New Roman"/>
                <w:sz w:val="28"/>
                <w:szCs w:val="28"/>
              </w:rPr>
            </w:pPr>
            <w:r w:rsidRPr="00293C0C">
              <w:rPr>
                <w:rFonts w:ascii="Times New Roman" w:hAnsi="Times New Roman" w:cs="Times New Roman"/>
                <w:sz w:val="28"/>
                <w:szCs w:val="28"/>
              </w:rPr>
              <w:t>- Luật Ngân sách</w:t>
            </w:r>
          </w:p>
          <w:p w14:paraId="6CE1BEF8"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Luật phòng chống thiên tai năm 2013 (sửa đổi, bổ sung năm 2020)</w:t>
            </w:r>
          </w:p>
          <w:p w14:paraId="2B681CD1"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lastRenderedPageBreak/>
              <w:t>- Luật Bảo hiểm xã hội năm 2024</w:t>
            </w:r>
          </w:p>
          <w:p w14:paraId="542646FB"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xml:space="preserve">- </w:t>
            </w:r>
            <w:hyperlink r:id="rId10" w:tgtFrame="_blank" w:history="1">
              <w:r w:rsidRPr="00293C0C">
                <w:rPr>
                  <w:rFonts w:ascii="Times New Roman" w:eastAsiaTheme="majorEastAsia" w:hAnsi="Times New Roman" w:cs="Times New Roman"/>
                  <w:sz w:val="28"/>
                  <w:szCs w:val="28"/>
                </w:rPr>
                <w:t>Nghị định 67/2023/NĐ-CP</w:t>
              </w:r>
            </w:hyperlink>
            <w:r w:rsidRPr="00293C0C">
              <w:rPr>
                <w:rFonts w:ascii="Times New Roman" w:hAnsi="Times New Roman" w:cs="Times New Roman"/>
                <w:sz w:val="28"/>
                <w:szCs w:val="28"/>
              </w:rPr>
              <w:t> quy định về bảo hiểm bắt buộc của chủ xe, bảo hiểm cháy nổ bắt buộc, bảo hiểm bắt buộc trong hoạt động đầu tư xây dựng.</w:t>
            </w:r>
          </w:p>
          <w:p w14:paraId="5B7DE8D8" w14:textId="77777777" w:rsidR="00C66DBD" w:rsidRPr="00293C0C" w:rsidRDefault="00C66DBD" w:rsidP="00293C0C">
            <w:pPr>
              <w:spacing w:before="60" w:after="60" w:line="300" w:lineRule="atLeast"/>
              <w:ind w:left="132" w:right="133" w:firstLine="416"/>
              <w:jc w:val="both"/>
              <w:rPr>
                <w:rFonts w:ascii="Times New Roman" w:hAnsi="Times New Roman" w:cs="Times New Roman"/>
                <w:sz w:val="28"/>
                <w:szCs w:val="28"/>
              </w:rPr>
            </w:pPr>
          </w:p>
          <w:p w14:paraId="085A8242" w14:textId="77777777" w:rsidR="00C66DBD" w:rsidRPr="00293C0C" w:rsidRDefault="00C66DBD" w:rsidP="00293C0C">
            <w:pPr>
              <w:spacing w:before="60" w:after="60" w:line="300" w:lineRule="atLeast"/>
              <w:ind w:left="132" w:right="133" w:firstLine="416"/>
              <w:jc w:val="both"/>
              <w:rPr>
                <w:rFonts w:ascii="Times New Roman" w:hAnsi="Times New Roman" w:cs="Times New Roman"/>
                <w:sz w:val="28"/>
                <w:szCs w:val="28"/>
              </w:rPr>
            </w:pPr>
          </w:p>
        </w:tc>
        <w:tc>
          <w:tcPr>
            <w:tcW w:w="999" w:type="pct"/>
            <w:shd w:val="clear" w:color="auto" w:fill="auto"/>
            <w:tcMar>
              <w:top w:w="0" w:type="dxa"/>
              <w:left w:w="10" w:type="dxa"/>
              <w:bottom w:w="0" w:type="dxa"/>
              <w:right w:w="10" w:type="dxa"/>
            </w:tcMar>
          </w:tcPr>
          <w:p w14:paraId="1343E503" w14:textId="77777777" w:rsidR="00C66DBD" w:rsidRPr="00293C0C" w:rsidRDefault="00C66DBD" w:rsidP="00293C0C">
            <w:pPr>
              <w:spacing w:before="60" w:after="60" w:line="300" w:lineRule="atLeast"/>
              <w:ind w:left="136" w:right="136"/>
              <w:jc w:val="both"/>
              <w:rPr>
                <w:rFonts w:ascii="Times New Roman" w:hAnsi="Times New Roman" w:cs="Times New Roman"/>
                <w:sz w:val="28"/>
                <w:szCs w:val="28"/>
              </w:rPr>
            </w:pPr>
            <w:r w:rsidRPr="00293C0C">
              <w:rPr>
                <w:rFonts w:ascii="Times New Roman" w:hAnsi="Times New Roman" w:cs="Times New Roman"/>
                <w:sz w:val="28"/>
                <w:szCs w:val="28"/>
              </w:rPr>
              <w:lastRenderedPageBreak/>
              <w:t>Qua rà soát, dự thảo Nghị định đảm bảo hợp hiến, không mâu thuẫn, chồng chéo với các văn bản quy phạm pháp luật hiện hành có liên quan.</w:t>
            </w:r>
          </w:p>
          <w:p w14:paraId="2EB55F0F" w14:textId="77777777" w:rsidR="00C66DBD" w:rsidRPr="00293C0C" w:rsidRDefault="00C66DBD" w:rsidP="00293C0C">
            <w:pPr>
              <w:spacing w:before="60" w:after="60" w:line="300" w:lineRule="atLeast"/>
              <w:ind w:left="136" w:right="136" w:firstLine="272"/>
              <w:jc w:val="both"/>
              <w:rPr>
                <w:rFonts w:ascii="Times New Roman" w:hAnsi="Times New Roman" w:cs="Times New Roman"/>
                <w:sz w:val="28"/>
                <w:szCs w:val="28"/>
              </w:rPr>
            </w:pPr>
          </w:p>
        </w:tc>
      </w:tr>
      <w:tr w:rsidR="00C66DBD" w:rsidRPr="00293C0C" w14:paraId="00946BA4" w14:textId="77777777" w:rsidTr="00AB1AF3">
        <w:trPr>
          <w:trHeight w:val="20"/>
        </w:trPr>
        <w:tc>
          <w:tcPr>
            <w:tcW w:w="743" w:type="pct"/>
            <w:shd w:val="clear" w:color="auto" w:fill="auto"/>
            <w:tcMar>
              <w:top w:w="0" w:type="dxa"/>
              <w:left w:w="10" w:type="dxa"/>
              <w:bottom w:w="0" w:type="dxa"/>
              <w:right w:w="10" w:type="dxa"/>
            </w:tcMar>
          </w:tcPr>
          <w:p w14:paraId="218CB7CA" w14:textId="77777777" w:rsidR="00C66DBD" w:rsidRPr="00293C0C" w:rsidRDefault="00C66DBD" w:rsidP="00293C0C">
            <w:pPr>
              <w:spacing w:before="60" w:after="60" w:line="300" w:lineRule="atLeast"/>
              <w:jc w:val="center"/>
              <w:rPr>
                <w:rFonts w:ascii="Times New Roman" w:hAnsi="Times New Roman" w:cs="Times New Roman"/>
                <w:b/>
                <w:bCs/>
                <w:sz w:val="28"/>
                <w:szCs w:val="28"/>
              </w:rPr>
            </w:pPr>
            <w:r w:rsidRPr="00293C0C">
              <w:rPr>
                <w:rFonts w:ascii="Times New Roman" w:hAnsi="Times New Roman" w:cs="Times New Roman"/>
                <w:b/>
                <w:bCs/>
                <w:sz w:val="28"/>
                <w:szCs w:val="28"/>
              </w:rPr>
              <w:lastRenderedPageBreak/>
              <w:t>Chương VII.</w:t>
            </w:r>
          </w:p>
          <w:p w14:paraId="2E738DC9" w14:textId="77777777" w:rsidR="00C66DBD" w:rsidRPr="00293C0C" w:rsidRDefault="00C66DBD" w:rsidP="00293C0C">
            <w:pPr>
              <w:spacing w:before="60" w:after="60" w:line="300" w:lineRule="atLeast"/>
              <w:jc w:val="center"/>
              <w:rPr>
                <w:rFonts w:ascii="Times New Roman" w:hAnsi="Times New Roman" w:cs="Times New Roman"/>
                <w:b/>
                <w:bCs/>
                <w:sz w:val="28"/>
                <w:szCs w:val="28"/>
              </w:rPr>
            </w:pPr>
            <w:r w:rsidRPr="00293C0C">
              <w:rPr>
                <w:rFonts w:ascii="Times New Roman" w:hAnsi="Times New Roman" w:cs="Times New Roman"/>
                <w:b/>
                <w:bCs/>
                <w:sz w:val="28"/>
                <w:szCs w:val="28"/>
              </w:rPr>
              <w:t>Quản lý nhà nước về phòng cháy, chữa cháy, cứu nạn, cứu hộ</w:t>
            </w:r>
          </w:p>
          <w:p w14:paraId="221323D9" w14:textId="77777777" w:rsidR="00C66DBD" w:rsidRPr="00293C0C" w:rsidRDefault="00C66DBD" w:rsidP="00293C0C">
            <w:pPr>
              <w:spacing w:before="60" w:after="60" w:line="300" w:lineRule="atLeast"/>
              <w:jc w:val="center"/>
              <w:rPr>
                <w:rFonts w:ascii="Times New Roman" w:hAnsi="Times New Roman" w:cs="Times New Roman"/>
                <w:b/>
                <w:sz w:val="28"/>
                <w:szCs w:val="28"/>
              </w:rPr>
            </w:pPr>
          </w:p>
        </w:tc>
        <w:tc>
          <w:tcPr>
            <w:tcW w:w="1495" w:type="pct"/>
            <w:shd w:val="clear" w:color="auto" w:fill="auto"/>
            <w:tcMar>
              <w:top w:w="0" w:type="dxa"/>
              <w:left w:w="10" w:type="dxa"/>
              <w:bottom w:w="0" w:type="dxa"/>
              <w:right w:w="10" w:type="dxa"/>
            </w:tcMar>
          </w:tcPr>
          <w:p w14:paraId="53530EC7" w14:textId="77777777" w:rsidR="00C66DBD" w:rsidRPr="00293C0C" w:rsidRDefault="00C66DBD" w:rsidP="00293C0C">
            <w:pPr>
              <w:spacing w:before="60" w:after="60" w:line="300" w:lineRule="atLeast"/>
              <w:ind w:left="206" w:right="131" w:hanging="16"/>
              <w:jc w:val="both"/>
              <w:rPr>
                <w:rFonts w:ascii="Times New Roman" w:eastAsia="Calibri" w:hAnsi="Times New Roman" w:cs="Times New Roman"/>
                <w:sz w:val="28"/>
                <w:szCs w:val="28"/>
              </w:rPr>
            </w:pPr>
            <w:r w:rsidRPr="00293C0C">
              <w:rPr>
                <w:rFonts w:ascii="Times New Roman" w:eastAsia="Calibri" w:hAnsi="Times New Roman" w:cs="Times New Roman"/>
                <w:sz w:val="28"/>
                <w:szCs w:val="28"/>
              </w:rPr>
              <w:t>- Điều 39. Nội dung quản lý nhà nước về phòng cháy, chữa cháy, cứu nạn, cứu hộ</w:t>
            </w:r>
          </w:p>
          <w:p w14:paraId="346AC50E" w14:textId="77777777" w:rsidR="00C66DBD" w:rsidRPr="00293C0C" w:rsidRDefault="00C66DBD" w:rsidP="00293C0C">
            <w:pPr>
              <w:spacing w:before="60" w:after="60" w:line="300" w:lineRule="atLeast"/>
              <w:ind w:left="206" w:right="131" w:hanging="16"/>
              <w:rPr>
                <w:rFonts w:ascii="Times New Roman" w:hAnsi="Times New Roman" w:cs="Times New Roman"/>
                <w:sz w:val="28"/>
                <w:szCs w:val="28"/>
              </w:rPr>
            </w:pPr>
            <w:r w:rsidRPr="00293C0C">
              <w:rPr>
                <w:rFonts w:ascii="Times New Roman" w:hAnsi="Times New Roman" w:cs="Times New Roman"/>
                <w:sz w:val="28"/>
                <w:szCs w:val="28"/>
              </w:rPr>
              <w:t>- Điều 40. Trách nhiệm của Bộ Công an</w:t>
            </w:r>
          </w:p>
          <w:p w14:paraId="7F167EFA" w14:textId="77777777" w:rsidR="00C66DBD" w:rsidRPr="00293C0C" w:rsidRDefault="00C66DBD" w:rsidP="00293C0C">
            <w:pPr>
              <w:spacing w:before="60" w:after="60" w:line="300" w:lineRule="atLeast"/>
              <w:ind w:left="206" w:right="131" w:hanging="16"/>
              <w:jc w:val="both"/>
              <w:rPr>
                <w:rFonts w:ascii="Times New Roman" w:hAnsi="Times New Roman" w:cs="Times New Roman"/>
                <w:spacing w:val="4"/>
                <w:sz w:val="28"/>
                <w:szCs w:val="28"/>
              </w:rPr>
            </w:pPr>
            <w:r w:rsidRPr="00293C0C">
              <w:rPr>
                <w:rFonts w:ascii="Times New Roman" w:hAnsi="Times New Roman" w:cs="Times New Roman"/>
                <w:spacing w:val="4"/>
                <w:sz w:val="28"/>
                <w:szCs w:val="28"/>
              </w:rPr>
              <w:t>- Điều 41. Trách nhiệm của Bộ, cơ quan ngang Bộ, cơ quan thuộc Chính phủ</w:t>
            </w:r>
          </w:p>
          <w:p w14:paraId="1D12354F" w14:textId="77777777" w:rsidR="00C66DBD" w:rsidRPr="00293C0C" w:rsidRDefault="00C66DBD" w:rsidP="00293C0C">
            <w:pPr>
              <w:spacing w:before="60" w:after="60" w:line="300" w:lineRule="atLeast"/>
              <w:ind w:left="206" w:right="131" w:hanging="16"/>
              <w:jc w:val="both"/>
              <w:rPr>
                <w:rFonts w:ascii="Times New Roman" w:hAnsi="Times New Roman" w:cs="Times New Roman"/>
                <w:sz w:val="28"/>
                <w:szCs w:val="28"/>
              </w:rPr>
            </w:pPr>
            <w:r w:rsidRPr="00293C0C">
              <w:rPr>
                <w:rFonts w:ascii="Times New Roman" w:hAnsi="Times New Roman" w:cs="Times New Roman"/>
                <w:sz w:val="28"/>
                <w:szCs w:val="28"/>
              </w:rPr>
              <w:t>- Điều 42. Trách nhiệm của Ủy ban nhân dân các cấp</w:t>
            </w:r>
          </w:p>
          <w:p w14:paraId="5E93CE2C" w14:textId="7A4AAFEE" w:rsidR="00C66DBD" w:rsidRPr="00293C0C" w:rsidRDefault="00C66DBD" w:rsidP="00293C0C">
            <w:pPr>
              <w:spacing w:before="60" w:after="60" w:line="300" w:lineRule="atLeast"/>
              <w:ind w:left="206" w:right="131" w:hanging="16"/>
              <w:rPr>
                <w:rFonts w:ascii="Times New Roman" w:hAnsi="Times New Roman" w:cs="Times New Roman"/>
                <w:spacing w:val="-4"/>
                <w:sz w:val="28"/>
                <w:szCs w:val="28"/>
              </w:rPr>
            </w:pPr>
            <w:r w:rsidRPr="00293C0C">
              <w:rPr>
                <w:rFonts w:ascii="Times New Roman" w:hAnsi="Times New Roman" w:cs="Times New Roman"/>
                <w:sz w:val="28"/>
                <w:szCs w:val="28"/>
              </w:rPr>
              <w:t xml:space="preserve">- Điều 43. </w:t>
            </w:r>
            <w:r w:rsidR="00293C0C">
              <w:rPr>
                <w:rFonts w:ascii="Times New Roman" w:hAnsi="Times New Roman" w:cs="Times New Roman"/>
                <w:sz w:val="28"/>
                <w:szCs w:val="28"/>
              </w:rPr>
              <w:t>Lộ trình x</w:t>
            </w:r>
            <w:r w:rsidRPr="00293C0C">
              <w:rPr>
                <w:rFonts w:ascii="Times New Roman" w:hAnsi="Times New Roman" w:cs="Times New Roman"/>
                <w:sz w:val="28"/>
                <w:szCs w:val="28"/>
              </w:rPr>
              <w:t>ử lý đối với các cơ sở không bảo đảm yêu cầu về phòng cháy và chữa cháy được đưa vào sử dụng trước ngày Luật này có hiệu lực thi hành</w:t>
            </w:r>
          </w:p>
        </w:tc>
        <w:tc>
          <w:tcPr>
            <w:tcW w:w="1763" w:type="pct"/>
            <w:shd w:val="clear" w:color="auto" w:fill="auto"/>
            <w:tcMar>
              <w:top w:w="0" w:type="dxa"/>
              <w:left w:w="10" w:type="dxa"/>
              <w:bottom w:w="0" w:type="dxa"/>
              <w:right w:w="10" w:type="dxa"/>
            </w:tcMar>
          </w:tcPr>
          <w:p w14:paraId="675949D8"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Hiến pháp nước Cộng hòa XHCN Việt Nam.</w:t>
            </w:r>
          </w:p>
          <w:p w14:paraId="6772D7D5"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Luật PCCC và CNCH năm 2024</w:t>
            </w:r>
          </w:p>
          <w:p w14:paraId="3BCEE397"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Luật Tổ chức Chính phủ năm 2025</w:t>
            </w:r>
          </w:p>
          <w:p w14:paraId="0AFDF033"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Luật Tổ chức Chính quyền địa phương năm 2025</w:t>
            </w:r>
          </w:p>
        </w:tc>
        <w:tc>
          <w:tcPr>
            <w:tcW w:w="999" w:type="pct"/>
            <w:shd w:val="clear" w:color="auto" w:fill="auto"/>
            <w:tcMar>
              <w:top w:w="0" w:type="dxa"/>
              <w:left w:w="10" w:type="dxa"/>
              <w:bottom w:w="0" w:type="dxa"/>
              <w:right w:w="10" w:type="dxa"/>
            </w:tcMar>
          </w:tcPr>
          <w:p w14:paraId="4AF48DEC" w14:textId="77777777" w:rsidR="00C66DBD" w:rsidRPr="00293C0C" w:rsidRDefault="00C66DBD" w:rsidP="00293C0C">
            <w:pPr>
              <w:spacing w:before="60" w:after="60" w:line="300" w:lineRule="atLeast"/>
              <w:ind w:right="136"/>
              <w:jc w:val="both"/>
              <w:rPr>
                <w:rFonts w:ascii="Times New Roman" w:hAnsi="Times New Roman" w:cs="Times New Roman"/>
                <w:sz w:val="28"/>
                <w:szCs w:val="28"/>
              </w:rPr>
            </w:pPr>
            <w:r w:rsidRPr="00293C0C">
              <w:rPr>
                <w:rFonts w:ascii="Times New Roman" w:hAnsi="Times New Roman" w:cs="Times New Roman"/>
                <w:sz w:val="28"/>
                <w:szCs w:val="28"/>
              </w:rPr>
              <w:t>Qua rà soát, dự thảo Nghị định đảm bảo hợp hiến, không mâu thuẫn, chồng chéo với các văn bản quy phạm pháp luật hiện hành có liên quan.</w:t>
            </w:r>
          </w:p>
          <w:p w14:paraId="22F575D2" w14:textId="77777777" w:rsidR="00C66DBD" w:rsidRPr="00293C0C" w:rsidRDefault="00C66DBD" w:rsidP="00293C0C">
            <w:pPr>
              <w:spacing w:before="60" w:after="60" w:line="300" w:lineRule="atLeast"/>
              <w:ind w:left="136" w:right="136" w:firstLine="272"/>
              <w:jc w:val="both"/>
              <w:rPr>
                <w:rFonts w:ascii="Times New Roman" w:hAnsi="Times New Roman" w:cs="Times New Roman"/>
                <w:sz w:val="28"/>
                <w:szCs w:val="28"/>
              </w:rPr>
            </w:pPr>
          </w:p>
          <w:p w14:paraId="3DB5C006" w14:textId="77777777" w:rsidR="00C66DBD" w:rsidRPr="00293C0C" w:rsidRDefault="00C66DBD" w:rsidP="00293C0C">
            <w:pPr>
              <w:spacing w:before="60" w:after="60" w:line="300" w:lineRule="atLeast"/>
              <w:ind w:left="136" w:right="136" w:firstLine="272"/>
              <w:jc w:val="both"/>
              <w:rPr>
                <w:rFonts w:ascii="Times New Roman" w:hAnsi="Times New Roman" w:cs="Times New Roman"/>
                <w:sz w:val="28"/>
                <w:szCs w:val="28"/>
              </w:rPr>
            </w:pPr>
          </w:p>
        </w:tc>
      </w:tr>
      <w:tr w:rsidR="00C66DBD" w:rsidRPr="00293C0C" w14:paraId="19542A15" w14:textId="77777777" w:rsidTr="00AB1AF3">
        <w:trPr>
          <w:trHeight w:val="20"/>
        </w:trPr>
        <w:tc>
          <w:tcPr>
            <w:tcW w:w="743" w:type="pct"/>
            <w:shd w:val="clear" w:color="auto" w:fill="auto"/>
            <w:tcMar>
              <w:top w:w="0" w:type="dxa"/>
              <w:left w:w="10" w:type="dxa"/>
              <w:bottom w:w="0" w:type="dxa"/>
              <w:right w:w="10" w:type="dxa"/>
            </w:tcMar>
          </w:tcPr>
          <w:p w14:paraId="58F234AA" w14:textId="77777777" w:rsidR="00C66DBD" w:rsidRPr="00293C0C" w:rsidRDefault="00C66DBD" w:rsidP="00293C0C">
            <w:pPr>
              <w:spacing w:before="60" w:after="60" w:line="300" w:lineRule="atLeast"/>
              <w:jc w:val="center"/>
              <w:rPr>
                <w:rFonts w:ascii="Times New Roman" w:hAnsi="Times New Roman" w:cs="Times New Roman"/>
                <w:b/>
                <w:sz w:val="28"/>
                <w:szCs w:val="28"/>
              </w:rPr>
            </w:pPr>
            <w:r w:rsidRPr="00293C0C">
              <w:rPr>
                <w:rFonts w:ascii="Times New Roman" w:hAnsi="Times New Roman" w:cs="Times New Roman"/>
                <w:b/>
                <w:sz w:val="28"/>
                <w:szCs w:val="28"/>
              </w:rPr>
              <w:t>Chương VIII.</w:t>
            </w:r>
          </w:p>
          <w:p w14:paraId="5EDB3F8A" w14:textId="77777777" w:rsidR="00C66DBD" w:rsidRPr="00293C0C" w:rsidRDefault="00C66DBD" w:rsidP="00293C0C">
            <w:pPr>
              <w:spacing w:before="60" w:after="60" w:line="300" w:lineRule="atLeast"/>
              <w:jc w:val="center"/>
              <w:rPr>
                <w:rFonts w:ascii="Times New Roman" w:hAnsi="Times New Roman" w:cs="Times New Roman"/>
                <w:b/>
                <w:sz w:val="28"/>
                <w:szCs w:val="28"/>
              </w:rPr>
            </w:pPr>
            <w:bookmarkStart w:id="3" w:name="chuong_9_name"/>
            <w:r w:rsidRPr="00293C0C">
              <w:rPr>
                <w:rFonts w:ascii="Times New Roman" w:hAnsi="Times New Roman" w:cs="Times New Roman"/>
                <w:b/>
                <w:sz w:val="28"/>
                <w:szCs w:val="28"/>
              </w:rPr>
              <w:lastRenderedPageBreak/>
              <w:t>Điều khoản thi hành</w:t>
            </w:r>
            <w:bookmarkEnd w:id="3"/>
          </w:p>
          <w:p w14:paraId="1C217803" w14:textId="77777777" w:rsidR="00C66DBD" w:rsidRPr="00293C0C" w:rsidRDefault="00C66DBD" w:rsidP="00293C0C">
            <w:pPr>
              <w:spacing w:before="60" w:after="60" w:line="300" w:lineRule="atLeast"/>
              <w:jc w:val="center"/>
              <w:rPr>
                <w:rFonts w:ascii="Times New Roman" w:hAnsi="Times New Roman" w:cs="Times New Roman"/>
                <w:b/>
                <w:bCs/>
                <w:sz w:val="28"/>
                <w:szCs w:val="28"/>
              </w:rPr>
            </w:pPr>
          </w:p>
        </w:tc>
        <w:tc>
          <w:tcPr>
            <w:tcW w:w="1495" w:type="pct"/>
            <w:shd w:val="clear" w:color="auto" w:fill="auto"/>
            <w:tcMar>
              <w:top w:w="0" w:type="dxa"/>
              <w:left w:w="10" w:type="dxa"/>
              <w:bottom w:w="0" w:type="dxa"/>
              <w:right w:w="10" w:type="dxa"/>
            </w:tcMar>
          </w:tcPr>
          <w:p w14:paraId="4B05CDA0" w14:textId="6AA4DA02" w:rsidR="00C66DBD" w:rsidRPr="00293C0C" w:rsidRDefault="00C66DBD" w:rsidP="00293C0C">
            <w:pPr>
              <w:spacing w:before="60" w:after="60" w:line="300" w:lineRule="atLeast"/>
              <w:ind w:left="206" w:right="131" w:hanging="16"/>
              <w:jc w:val="both"/>
              <w:rPr>
                <w:rFonts w:ascii="Times New Roman" w:hAnsi="Times New Roman" w:cs="Times New Roman"/>
                <w:sz w:val="28"/>
                <w:szCs w:val="28"/>
              </w:rPr>
            </w:pPr>
            <w:r w:rsidRPr="00293C0C">
              <w:rPr>
                <w:rFonts w:ascii="Times New Roman" w:hAnsi="Times New Roman" w:cs="Times New Roman"/>
                <w:sz w:val="28"/>
                <w:szCs w:val="28"/>
              </w:rPr>
              <w:lastRenderedPageBreak/>
              <w:t xml:space="preserve">- Điều 44. </w:t>
            </w:r>
            <w:bookmarkStart w:id="4" w:name="_Hlk192488317"/>
            <w:r w:rsidRPr="00293C0C">
              <w:rPr>
                <w:rFonts w:ascii="Times New Roman" w:hAnsi="Times New Roman" w:cs="Times New Roman"/>
                <w:sz w:val="28"/>
                <w:szCs w:val="28"/>
              </w:rPr>
              <w:t xml:space="preserve">Bãi bỏ, sửa đổi, bổ sung, bãi bỏ một số điều của Nghị định số </w:t>
            </w:r>
            <w:r w:rsidRPr="00293C0C">
              <w:rPr>
                <w:rFonts w:ascii="Times New Roman" w:hAnsi="Times New Roman" w:cs="Times New Roman"/>
                <w:sz w:val="28"/>
                <w:szCs w:val="28"/>
              </w:rPr>
              <w:lastRenderedPageBreak/>
              <w:t>67/2023/NĐ-CP ngày 06 tháng 9 năm 2023 và Nghị định số 78/2021/NĐ-CP ngày 01 tháng 8 năm 2021</w:t>
            </w:r>
            <w:bookmarkEnd w:id="4"/>
            <w:r w:rsidR="00293C0C">
              <w:rPr>
                <w:rFonts w:ascii="Times New Roman" w:hAnsi="Times New Roman" w:cs="Times New Roman"/>
                <w:sz w:val="28"/>
                <w:szCs w:val="28"/>
              </w:rPr>
              <w:t>.</w:t>
            </w:r>
          </w:p>
          <w:p w14:paraId="38AE585B" w14:textId="514C64EE" w:rsidR="00C66DBD" w:rsidRPr="00293C0C" w:rsidRDefault="00C66DBD" w:rsidP="00293C0C">
            <w:pPr>
              <w:spacing w:before="60" w:after="60" w:line="300" w:lineRule="atLeast"/>
              <w:ind w:left="206" w:right="131" w:hanging="16"/>
              <w:jc w:val="both"/>
              <w:rPr>
                <w:rFonts w:ascii="Times New Roman" w:hAnsi="Times New Roman" w:cs="Times New Roman"/>
                <w:sz w:val="28"/>
                <w:szCs w:val="28"/>
              </w:rPr>
            </w:pPr>
            <w:bookmarkStart w:id="5" w:name="dieu_53"/>
            <w:r w:rsidRPr="00293C0C">
              <w:rPr>
                <w:rFonts w:ascii="Times New Roman" w:hAnsi="Times New Roman" w:cs="Times New Roman"/>
                <w:sz w:val="28"/>
                <w:szCs w:val="28"/>
              </w:rPr>
              <w:t>- Điều 45. Hiệu lực thi hành</w:t>
            </w:r>
            <w:bookmarkEnd w:id="5"/>
            <w:r w:rsidR="00293C0C">
              <w:rPr>
                <w:rFonts w:ascii="Times New Roman" w:hAnsi="Times New Roman" w:cs="Times New Roman"/>
                <w:sz w:val="28"/>
                <w:szCs w:val="28"/>
              </w:rPr>
              <w:t>.</w:t>
            </w:r>
          </w:p>
          <w:p w14:paraId="13805DBF" w14:textId="7AC8CF01" w:rsidR="00C66DBD" w:rsidRPr="00293C0C" w:rsidRDefault="00C66DBD" w:rsidP="00293C0C">
            <w:pPr>
              <w:spacing w:before="60" w:after="60" w:line="300" w:lineRule="atLeast"/>
              <w:ind w:left="206" w:right="131" w:hanging="16"/>
              <w:jc w:val="both"/>
              <w:rPr>
                <w:rFonts w:ascii="Times New Roman" w:hAnsi="Times New Roman" w:cs="Times New Roman"/>
                <w:sz w:val="28"/>
                <w:szCs w:val="28"/>
              </w:rPr>
            </w:pPr>
            <w:r w:rsidRPr="00293C0C">
              <w:rPr>
                <w:rFonts w:ascii="Times New Roman" w:hAnsi="Times New Roman" w:cs="Times New Roman"/>
                <w:sz w:val="28"/>
                <w:szCs w:val="28"/>
              </w:rPr>
              <w:t>- Điều 46. Quy định chuyển tiếp</w:t>
            </w:r>
            <w:r w:rsidR="00293C0C">
              <w:rPr>
                <w:rFonts w:ascii="Times New Roman" w:hAnsi="Times New Roman" w:cs="Times New Roman"/>
                <w:sz w:val="28"/>
                <w:szCs w:val="28"/>
              </w:rPr>
              <w:t>.</w:t>
            </w:r>
          </w:p>
          <w:p w14:paraId="3E993530" w14:textId="04BA63AF" w:rsidR="00C66DBD" w:rsidRPr="00293C0C" w:rsidRDefault="00C66DBD" w:rsidP="00293C0C">
            <w:pPr>
              <w:spacing w:before="60" w:after="60" w:line="300" w:lineRule="atLeast"/>
              <w:ind w:left="206" w:right="131" w:hanging="16"/>
              <w:jc w:val="both"/>
              <w:rPr>
                <w:rFonts w:ascii="Times New Roman" w:hAnsi="Times New Roman" w:cs="Times New Roman"/>
                <w:sz w:val="28"/>
                <w:szCs w:val="28"/>
              </w:rPr>
            </w:pPr>
            <w:bookmarkStart w:id="6" w:name="dieu_51"/>
            <w:r w:rsidRPr="00293C0C">
              <w:rPr>
                <w:rFonts w:ascii="Times New Roman" w:hAnsi="Times New Roman" w:cs="Times New Roman"/>
                <w:sz w:val="28"/>
                <w:szCs w:val="28"/>
              </w:rPr>
              <w:t>- Điều 47. Trách nhiệm thi hành</w:t>
            </w:r>
            <w:bookmarkEnd w:id="6"/>
            <w:r w:rsidR="00293C0C">
              <w:rPr>
                <w:rFonts w:ascii="Times New Roman" w:hAnsi="Times New Roman" w:cs="Times New Roman"/>
                <w:sz w:val="28"/>
                <w:szCs w:val="28"/>
              </w:rPr>
              <w:t>.</w:t>
            </w:r>
          </w:p>
          <w:p w14:paraId="169A533F" w14:textId="77777777" w:rsidR="00C66DBD" w:rsidRPr="00293C0C" w:rsidRDefault="00C66DBD" w:rsidP="00293C0C">
            <w:pPr>
              <w:spacing w:before="60" w:after="60" w:line="300" w:lineRule="atLeast"/>
              <w:ind w:left="206" w:right="131" w:hanging="16"/>
              <w:jc w:val="both"/>
              <w:rPr>
                <w:rFonts w:ascii="Times New Roman" w:eastAsia="Calibri" w:hAnsi="Times New Roman" w:cs="Times New Roman"/>
                <w:sz w:val="28"/>
                <w:szCs w:val="28"/>
              </w:rPr>
            </w:pPr>
          </w:p>
        </w:tc>
        <w:tc>
          <w:tcPr>
            <w:tcW w:w="1763" w:type="pct"/>
            <w:shd w:val="clear" w:color="auto" w:fill="auto"/>
            <w:tcMar>
              <w:top w:w="0" w:type="dxa"/>
              <w:left w:w="10" w:type="dxa"/>
              <w:bottom w:w="0" w:type="dxa"/>
              <w:right w:w="10" w:type="dxa"/>
            </w:tcMar>
          </w:tcPr>
          <w:p w14:paraId="39786570"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lastRenderedPageBreak/>
              <w:t xml:space="preserve">- </w:t>
            </w:r>
            <w:hyperlink r:id="rId11" w:tgtFrame="_blank" w:history="1">
              <w:r w:rsidRPr="00293C0C">
                <w:rPr>
                  <w:rFonts w:ascii="Times New Roman" w:eastAsiaTheme="majorEastAsia" w:hAnsi="Times New Roman" w:cs="Times New Roman"/>
                  <w:sz w:val="28"/>
                  <w:szCs w:val="28"/>
                </w:rPr>
                <w:t>Nghị định 67/2023/NĐ-CP</w:t>
              </w:r>
            </w:hyperlink>
            <w:r w:rsidRPr="00293C0C">
              <w:rPr>
                <w:rFonts w:ascii="Times New Roman" w:hAnsi="Times New Roman" w:cs="Times New Roman"/>
                <w:sz w:val="28"/>
                <w:szCs w:val="28"/>
              </w:rPr>
              <w:t xml:space="preserve"> quy định về bảo hiểm bắt buộc của chủ xe, bảo hiểm cháy nổ </w:t>
            </w:r>
            <w:r w:rsidRPr="00293C0C">
              <w:rPr>
                <w:rFonts w:ascii="Times New Roman" w:hAnsi="Times New Roman" w:cs="Times New Roman"/>
                <w:sz w:val="28"/>
                <w:szCs w:val="28"/>
              </w:rPr>
              <w:lastRenderedPageBreak/>
              <w:t>bắt buộc, bảo hiểm bắt buộc trong hoạt động đầu tư xây dựng.</w:t>
            </w:r>
          </w:p>
          <w:p w14:paraId="5AD85373"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Nghị định số 83/2017/NĐ-CP Quy định về công tác cứu nạn, cứu hộ của lực lượng PCCC.</w:t>
            </w:r>
          </w:p>
          <w:p w14:paraId="380653D8"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Nghị định số 136/2020/NĐ-CP Quy định chi tiết thi hành một số điều của Luật PCCC và Luật sửa đổi, bổ sung một số điều của Luật PCCC.</w:t>
            </w:r>
          </w:p>
          <w:p w14:paraId="65CB62FA"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Nghị định số 50/2024/NĐ-CP ngày 10 tháng 5 năm 2024 sửa đổi, bổ sung một số điều của Nghị định số 136/2020/NĐ-CP ngày 24 tháng 11 năm 2020 của Chính phủ quy định chi tiết một số điều và biện pháp thi hành Luật Phòng cháy và chữa cháy và Luật sửa đổi, bổ sung một số điều của Luật Phòng cháy và chữa cháy và Nghị định số 83/2017/NĐ-CP ngày 18 tháng 7 năm 2017 của Chính phủ quy định về công tác cứu nạn, cứu hộ của lực lượng phòng cháy và chữa cháy;</w:t>
            </w:r>
          </w:p>
          <w:p w14:paraId="46A10509" w14:textId="77777777" w:rsidR="00C66DBD" w:rsidRPr="00293C0C" w:rsidRDefault="00C66DBD" w:rsidP="00293C0C">
            <w:pPr>
              <w:spacing w:before="60" w:after="60" w:line="300" w:lineRule="atLeast"/>
              <w:ind w:left="132" w:right="133"/>
              <w:jc w:val="both"/>
              <w:rPr>
                <w:rFonts w:ascii="Times New Roman" w:hAnsi="Times New Roman" w:cs="Times New Roman"/>
                <w:sz w:val="28"/>
                <w:szCs w:val="28"/>
              </w:rPr>
            </w:pPr>
            <w:r w:rsidRPr="00293C0C">
              <w:rPr>
                <w:rFonts w:ascii="Times New Roman" w:hAnsi="Times New Roman" w:cs="Times New Roman"/>
                <w:sz w:val="28"/>
                <w:szCs w:val="28"/>
              </w:rPr>
              <w:t>- Nghị định số 78/2011/NĐ-CP Quy định việc phối hợp giữa Bộ Công an với Bộ Quốc phòng trong tổ chức thực hiện công tác phòng cháy và chữa cháy đối với cơ sở quốc phòng.</w:t>
            </w:r>
          </w:p>
        </w:tc>
        <w:tc>
          <w:tcPr>
            <w:tcW w:w="999" w:type="pct"/>
            <w:shd w:val="clear" w:color="auto" w:fill="auto"/>
            <w:tcMar>
              <w:top w:w="0" w:type="dxa"/>
              <w:left w:w="10" w:type="dxa"/>
              <w:bottom w:w="0" w:type="dxa"/>
              <w:right w:w="10" w:type="dxa"/>
            </w:tcMar>
          </w:tcPr>
          <w:p w14:paraId="2A4AF98C" w14:textId="77777777" w:rsidR="00C66DBD" w:rsidRPr="00293C0C" w:rsidRDefault="00C66DBD" w:rsidP="00293C0C">
            <w:pPr>
              <w:spacing w:before="60" w:after="60" w:line="300" w:lineRule="atLeast"/>
              <w:ind w:left="136" w:right="136"/>
              <w:jc w:val="both"/>
              <w:rPr>
                <w:rFonts w:ascii="Times New Roman" w:hAnsi="Times New Roman" w:cs="Times New Roman"/>
                <w:sz w:val="28"/>
                <w:szCs w:val="28"/>
              </w:rPr>
            </w:pPr>
            <w:r w:rsidRPr="00293C0C">
              <w:rPr>
                <w:rFonts w:ascii="Times New Roman" w:hAnsi="Times New Roman" w:cs="Times New Roman"/>
                <w:sz w:val="28"/>
                <w:szCs w:val="28"/>
              </w:rPr>
              <w:lastRenderedPageBreak/>
              <w:t xml:space="preserve">Sau khi Luật PCCC và CNCH có hiệu lực, </w:t>
            </w:r>
            <w:r w:rsidRPr="00293C0C">
              <w:rPr>
                <w:rFonts w:ascii="Times New Roman" w:hAnsi="Times New Roman" w:cs="Times New Roman"/>
                <w:sz w:val="28"/>
                <w:szCs w:val="28"/>
              </w:rPr>
              <w:lastRenderedPageBreak/>
              <w:t>Nghị định số 83/2017/NĐ-CP ngày 18 tháng 7 năm 2017, Nghị định số 136/2020/NĐ-CP ngày 24 tháng 11 năm 2020 hết hiệu lực trừ điều 38. Nghị định số 50/2024/NĐ-CP ngày 10 tháng 5 năm 2024 hết hiệu lực trừ khoản 13 Điều 1; Nghị định số 78/2011/NĐ-CP ngày 01 tháng 9 năm 2011.</w:t>
            </w:r>
          </w:p>
        </w:tc>
      </w:tr>
    </w:tbl>
    <w:p w14:paraId="71A91BC4" w14:textId="77777777" w:rsidR="0016291D" w:rsidRDefault="0016291D" w:rsidP="00C66DBD"/>
    <w:sectPr w:rsidR="0016291D" w:rsidSect="00C66DBD">
      <w:headerReference w:type="default" r:id="rId12"/>
      <w:pgSz w:w="16840" w:h="11907" w:orient="landscape" w:code="9"/>
      <w:pgMar w:top="1134" w:right="851" w:bottom="1701" w:left="1134" w:header="284" w:footer="284" w:gutter="0"/>
      <w:paperSrc w:first="7" w:other="7"/>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1841C" w14:textId="77777777" w:rsidR="00027F46" w:rsidRDefault="00027F46" w:rsidP="00C66DBD">
      <w:pPr>
        <w:spacing w:after="0" w:line="240" w:lineRule="auto"/>
      </w:pPr>
      <w:r>
        <w:separator/>
      </w:r>
    </w:p>
  </w:endnote>
  <w:endnote w:type="continuationSeparator" w:id="0">
    <w:p w14:paraId="213D8B8D" w14:textId="77777777" w:rsidR="00027F46" w:rsidRDefault="00027F46" w:rsidP="00C66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A2E13" w14:textId="77777777" w:rsidR="00027F46" w:rsidRDefault="00027F46" w:rsidP="00C66DBD">
      <w:pPr>
        <w:spacing w:after="0" w:line="240" w:lineRule="auto"/>
      </w:pPr>
      <w:r>
        <w:separator/>
      </w:r>
    </w:p>
  </w:footnote>
  <w:footnote w:type="continuationSeparator" w:id="0">
    <w:p w14:paraId="2911A818" w14:textId="77777777" w:rsidR="00027F46" w:rsidRDefault="00027F46" w:rsidP="00C66D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8"/>
        <w:szCs w:val="28"/>
      </w:rPr>
      <w:id w:val="134608550"/>
      <w:docPartObj>
        <w:docPartGallery w:val="Page Numbers (Top of Page)"/>
        <w:docPartUnique/>
      </w:docPartObj>
    </w:sdtPr>
    <w:sdtEndPr>
      <w:rPr>
        <w:noProof/>
      </w:rPr>
    </w:sdtEndPr>
    <w:sdtContent>
      <w:p w14:paraId="10B0907D" w14:textId="448B9811" w:rsidR="00C66DBD" w:rsidRPr="00C66DBD" w:rsidRDefault="00C66DBD" w:rsidP="00C66DBD">
        <w:pPr>
          <w:pStyle w:val="utrang"/>
          <w:jc w:val="center"/>
          <w:rPr>
            <w:rFonts w:ascii="Times New Roman" w:hAnsi="Times New Roman" w:cs="Times New Roman"/>
            <w:sz w:val="28"/>
            <w:szCs w:val="28"/>
          </w:rPr>
        </w:pPr>
        <w:r w:rsidRPr="00C66DBD">
          <w:rPr>
            <w:rFonts w:ascii="Times New Roman" w:hAnsi="Times New Roman" w:cs="Times New Roman"/>
            <w:sz w:val="28"/>
            <w:szCs w:val="28"/>
          </w:rPr>
          <w:fldChar w:fldCharType="begin"/>
        </w:r>
        <w:r w:rsidRPr="00C66DBD">
          <w:rPr>
            <w:rFonts w:ascii="Times New Roman" w:hAnsi="Times New Roman" w:cs="Times New Roman"/>
            <w:sz w:val="28"/>
            <w:szCs w:val="28"/>
          </w:rPr>
          <w:instrText xml:space="preserve"> PAGE   \* MERGEFORMAT </w:instrText>
        </w:r>
        <w:r w:rsidRPr="00C66DBD">
          <w:rPr>
            <w:rFonts w:ascii="Times New Roman" w:hAnsi="Times New Roman" w:cs="Times New Roman"/>
            <w:sz w:val="28"/>
            <w:szCs w:val="28"/>
          </w:rPr>
          <w:fldChar w:fldCharType="separate"/>
        </w:r>
        <w:r w:rsidRPr="00C66DBD">
          <w:rPr>
            <w:rFonts w:ascii="Times New Roman" w:hAnsi="Times New Roman" w:cs="Times New Roman"/>
            <w:noProof/>
            <w:sz w:val="28"/>
            <w:szCs w:val="28"/>
          </w:rPr>
          <w:t>2</w:t>
        </w:r>
        <w:r w:rsidRPr="00C66DBD">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D01"/>
    <w:rsid w:val="00027F46"/>
    <w:rsid w:val="00055847"/>
    <w:rsid w:val="0016291D"/>
    <w:rsid w:val="002308C0"/>
    <w:rsid w:val="00293C0C"/>
    <w:rsid w:val="0035676E"/>
    <w:rsid w:val="00702B0D"/>
    <w:rsid w:val="00802F10"/>
    <w:rsid w:val="008C7331"/>
    <w:rsid w:val="00935F38"/>
    <w:rsid w:val="00936C87"/>
    <w:rsid w:val="00941B9B"/>
    <w:rsid w:val="00966781"/>
    <w:rsid w:val="00984318"/>
    <w:rsid w:val="009A7D01"/>
    <w:rsid w:val="00A555C4"/>
    <w:rsid w:val="00AB1AF3"/>
    <w:rsid w:val="00AC26AB"/>
    <w:rsid w:val="00BE3531"/>
    <w:rsid w:val="00C66DBD"/>
    <w:rsid w:val="00E330C4"/>
    <w:rsid w:val="00E536C1"/>
    <w:rsid w:val="00EB729C"/>
    <w:rsid w:val="00F74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68874"/>
  <w15:chartTrackingRefBased/>
  <w15:docId w15:val="{D6A27544-ADB1-4ED0-BED5-26133D088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C66DBD"/>
    <w:rPr>
      <w:kern w:val="0"/>
      <w14:ligatures w14:val="none"/>
    </w:rPr>
  </w:style>
  <w:style w:type="paragraph" w:styleId="u1">
    <w:name w:val="heading 1"/>
    <w:basedOn w:val="Binhthng"/>
    <w:next w:val="Binhthng"/>
    <w:link w:val="u1Char"/>
    <w:uiPriority w:val="9"/>
    <w:qFormat/>
    <w:rsid w:val="009A7D01"/>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u2">
    <w:name w:val="heading 2"/>
    <w:basedOn w:val="Binhthng"/>
    <w:next w:val="Binhthng"/>
    <w:link w:val="u2Char"/>
    <w:uiPriority w:val="9"/>
    <w:semiHidden/>
    <w:unhideWhenUsed/>
    <w:qFormat/>
    <w:rsid w:val="009A7D01"/>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u3">
    <w:name w:val="heading 3"/>
    <w:basedOn w:val="Binhthng"/>
    <w:next w:val="Binhthng"/>
    <w:link w:val="u3Char"/>
    <w:uiPriority w:val="9"/>
    <w:semiHidden/>
    <w:unhideWhenUsed/>
    <w:qFormat/>
    <w:rsid w:val="009A7D01"/>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u4">
    <w:name w:val="heading 4"/>
    <w:basedOn w:val="Binhthng"/>
    <w:next w:val="Binhthng"/>
    <w:link w:val="u4Char"/>
    <w:uiPriority w:val="9"/>
    <w:semiHidden/>
    <w:unhideWhenUsed/>
    <w:qFormat/>
    <w:rsid w:val="009A7D01"/>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u5">
    <w:name w:val="heading 5"/>
    <w:basedOn w:val="Binhthng"/>
    <w:next w:val="Binhthng"/>
    <w:link w:val="u5Char"/>
    <w:uiPriority w:val="9"/>
    <w:semiHidden/>
    <w:unhideWhenUsed/>
    <w:qFormat/>
    <w:rsid w:val="009A7D01"/>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u6">
    <w:name w:val="heading 6"/>
    <w:basedOn w:val="Binhthng"/>
    <w:next w:val="Binhthng"/>
    <w:link w:val="u6Char"/>
    <w:uiPriority w:val="9"/>
    <w:semiHidden/>
    <w:unhideWhenUsed/>
    <w:qFormat/>
    <w:rsid w:val="009A7D01"/>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u7">
    <w:name w:val="heading 7"/>
    <w:basedOn w:val="Binhthng"/>
    <w:next w:val="Binhthng"/>
    <w:link w:val="u7Char"/>
    <w:uiPriority w:val="9"/>
    <w:semiHidden/>
    <w:unhideWhenUsed/>
    <w:qFormat/>
    <w:rsid w:val="009A7D01"/>
    <w:pPr>
      <w:keepNext/>
      <w:keepLines/>
      <w:spacing w:before="40" w:after="0"/>
      <w:outlineLvl w:val="6"/>
    </w:pPr>
    <w:rPr>
      <w:rFonts w:eastAsiaTheme="majorEastAsia" w:cstheme="majorBidi"/>
      <w:color w:val="595959" w:themeColor="text1" w:themeTint="A6"/>
      <w:kern w:val="2"/>
      <w14:ligatures w14:val="standardContextual"/>
    </w:rPr>
  </w:style>
  <w:style w:type="paragraph" w:styleId="u8">
    <w:name w:val="heading 8"/>
    <w:basedOn w:val="Binhthng"/>
    <w:next w:val="Binhthng"/>
    <w:link w:val="u8Char"/>
    <w:uiPriority w:val="9"/>
    <w:semiHidden/>
    <w:unhideWhenUsed/>
    <w:qFormat/>
    <w:rsid w:val="009A7D01"/>
    <w:pPr>
      <w:keepNext/>
      <w:keepLines/>
      <w:spacing w:after="0"/>
      <w:outlineLvl w:val="7"/>
    </w:pPr>
    <w:rPr>
      <w:rFonts w:eastAsiaTheme="majorEastAsia" w:cstheme="majorBidi"/>
      <w:i/>
      <w:iCs/>
      <w:color w:val="272727" w:themeColor="text1" w:themeTint="D8"/>
      <w:kern w:val="2"/>
      <w14:ligatures w14:val="standardContextual"/>
    </w:rPr>
  </w:style>
  <w:style w:type="paragraph" w:styleId="u9">
    <w:name w:val="heading 9"/>
    <w:basedOn w:val="Binhthng"/>
    <w:next w:val="Binhthng"/>
    <w:link w:val="u9Char"/>
    <w:uiPriority w:val="9"/>
    <w:semiHidden/>
    <w:unhideWhenUsed/>
    <w:qFormat/>
    <w:rsid w:val="009A7D01"/>
    <w:pPr>
      <w:keepNext/>
      <w:keepLines/>
      <w:spacing w:after="0"/>
      <w:outlineLvl w:val="8"/>
    </w:pPr>
    <w:rPr>
      <w:rFonts w:eastAsiaTheme="majorEastAsia" w:cstheme="majorBidi"/>
      <w:color w:val="272727" w:themeColor="text1" w:themeTint="D8"/>
      <w:kern w:val="2"/>
      <w14:ligatures w14:val="standardContextual"/>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9A7D01"/>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9A7D01"/>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9A7D01"/>
    <w:rPr>
      <w:rFonts w:eastAsiaTheme="majorEastAsia" w:cstheme="majorBidi"/>
      <w:color w:val="0F4761" w:themeColor="accent1" w:themeShade="BF"/>
      <w:sz w:val="28"/>
      <w:szCs w:val="28"/>
    </w:rPr>
  </w:style>
  <w:style w:type="character" w:customStyle="1" w:styleId="u4Char">
    <w:name w:val="Đầu đề 4 Char"/>
    <w:basedOn w:val="Phngmcinhcuaoanvn"/>
    <w:link w:val="u4"/>
    <w:uiPriority w:val="9"/>
    <w:semiHidden/>
    <w:rsid w:val="009A7D01"/>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rsid w:val="009A7D01"/>
    <w:rPr>
      <w:rFonts w:eastAsiaTheme="majorEastAsia" w:cstheme="majorBidi"/>
      <w:color w:val="0F4761" w:themeColor="accent1" w:themeShade="BF"/>
    </w:rPr>
  </w:style>
  <w:style w:type="character" w:customStyle="1" w:styleId="u6Char">
    <w:name w:val="Đầu đề 6 Char"/>
    <w:basedOn w:val="Phngmcinhcuaoanvn"/>
    <w:link w:val="u6"/>
    <w:uiPriority w:val="9"/>
    <w:semiHidden/>
    <w:rsid w:val="009A7D01"/>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9A7D01"/>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9A7D01"/>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9A7D01"/>
    <w:rPr>
      <w:rFonts w:eastAsiaTheme="majorEastAsia" w:cstheme="majorBidi"/>
      <w:color w:val="272727" w:themeColor="text1" w:themeTint="D8"/>
    </w:rPr>
  </w:style>
  <w:style w:type="paragraph" w:styleId="Tiu">
    <w:name w:val="Title"/>
    <w:basedOn w:val="Binhthng"/>
    <w:next w:val="Binhthng"/>
    <w:link w:val="TiuChar"/>
    <w:uiPriority w:val="10"/>
    <w:qFormat/>
    <w:rsid w:val="009A7D0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uChar">
    <w:name w:val="Tiêu đề Char"/>
    <w:basedOn w:val="Phngmcinhcuaoanvn"/>
    <w:link w:val="Tiu"/>
    <w:uiPriority w:val="10"/>
    <w:rsid w:val="009A7D01"/>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9A7D01"/>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TiuphuChar">
    <w:name w:val="Tiêu đề phụ Char"/>
    <w:basedOn w:val="Phngmcinhcuaoanvn"/>
    <w:link w:val="Tiuphu"/>
    <w:uiPriority w:val="11"/>
    <w:rsid w:val="009A7D01"/>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9A7D01"/>
    <w:pPr>
      <w:spacing w:before="160"/>
      <w:jc w:val="center"/>
    </w:pPr>
    <w:rPr>
      <w:i/>
      <w:iCs/>
      <w:color w:val="404040" w:themeColor="text1" w:themeTint="BF"/>
      <w:kern w:val="2"/>
      <w14:ligatures w14:val="standardContextual"/>
    </w:rPr>
  </w:style>
  <w:style w:type="character" w:customStyle="1" w:styleId="LitrichdnChar">
    <w:name w:val="Lời trích dẫn Char"/>
    <w:basedOn w:val="Phngmcinhcuaoanvn"/>
    <w:link w:val="Litrichdn"/>
    <w:uiPriority w:val="29"/>
    <w:rsid w:val="009A7D01"/>
    <w:rPr>
      <w:i/>
      <w:iCs/>
      <w:color w:val="404040" w:themeColor="text1" w:themeTint="BF"/>
    </w:rPr>
  </w:style>
  <w:style w:type="paragraph" w:styleId="oancuaDanhsach">
    <w:name w:val="List Paragraph"/>
    <w:basedOn w:val="Binhthng"/>
    <w:uiPriority w:val="34"/>
    <w:qFormat/>
    <w:rsid w:val="009A7D01"/>
    <w:pPr>
      <w:ind w:left="720"/>
      <w:contextualSpacing/>
    </w:pPr>
    <w:rPr>
      <w:kern w:val="2"/>
      <w14:ligatures w14:val="standardContextual"/>
    </w:rPr>
  </w:style>
  <w:style w:type="character" w:styleId="NhnmnhThm">
    <w:name w:val="Intense Emphasis"/>
    <w:basedOn w:val="Phngmcinhcuaoanvn"/>
    <w:uiPriority w:val="21"/>
    <w:qFormat/>
    <w:rsid w:val="009A7D01"/>
    <w:rPr>
      <w:i/>
      <w:iCs/>
      <w:color w:val="0F4761" w:themeColor="accent1" w:themeShade="BF"/>
    </w:rPr>
  </w:style>
  <w:style w:type="paragraph" w:styleId="Nhaykepm">
    <w:name w:val="Intense Quote"/>
    <w:basedOn w:val="Binhthng"/>
    <w:next w:val="Binhthng"/>
    <w:link w:val="NhaykepmChar"/>
    <w:uiPriority w:val="30"/>
    <w:qFormat/>
    <w:rsid w:val="009A7D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NhaykepmChar">
    <w:name w:val="Nháy kép Đậm Char"/>
    <w:basedOn w:val="Phngmcinhcuaoanvn"/>
    <w:link w:val="Nhaykepm"/>
    <w:uiPriority w:val="30"/>
    <w:rsid w:val="009A7D01"/>
    <w:rPr>
      <w:i/>
      <w:iCs/>
      <w:color w:val="0F4761" w:themeColor="accent1" w:themeShade="BF"/>
    </w:rPr>
  </w:style>
  <w:style w:type="character" w:styleId="ThamchiuNhnmnh">
    <w:name w:val="Intense Reference"/>
    <w:basedOn w:val="Phngmcinhcuaoanvn"/>
    <w:uiPriority w:val="32"/>
    <w:qFormat/>
    <w:rsid w:val="009A7D01"/>
    <w:rPr>
      <w:b/>
      <w:bCs/>
      <w:smallCaps/>
      <w:color w:val="0F4761" w:themeColor="accent1" w:themeShade="BF"/>
      <w:spacing w:val="5"/>
    </w:rPr>
  </w:style>
  <w:style w:type="character" w:customStyle="1" w:styleId="Vnbnnidung">
    <w:name w:val="Văn bản nội dung_"/>
    <w:link w:val="Vnbnnidung0"/>
    <w:uiPriority w:val="99"/>
    <w:locked/>
    <w:rsid w:val="00C66DBD"/>
    <w:rPr>
      <w:rFonts w:ascii="Times New Roman" w:hAnsi="Times New Roman" w:cs="Times New Roman"/>
      <w:sz w:val="26"/>
      <w:szCs w:val="26"/>
    </w:rPr>
  </w:style>
  <w:style w:type="paragraph" w:customStyle="1" w:styleId="Vnbnnidung0">
    <w:name w:val="Văn bản nội dung"/>
    <w:basedOn w:val="Binhthng"/>
    <w:link w:val="Vnbnnidung"/>
    <w:uiPriority w:val="99"/>
    <w:rsid w:val="00C66DBD"/>
    <w:pPr>
      <w:widowControl w:val="0"/>
      <w:spacing w:after="220"/>
      <w:ind w:firstLine="400"/>
    </w:pPr>
    <w:rPr>
      <w:rFonts w:ascii="Times New Roman" w:hAnsi="Times New Roman" w:cs="Times New Roman"/>
      <w:kern w:val="2"/>
      <w:sz w:val="26"/>
      <w:szCs w:val="26"/>
      <w14:ligatures w14:val="standardContextual"/>
    </w:rPr>
  </w:style>
  <w:style w:type="paragraph" w:styleId="utrang">
    <w:name w:val="header"/>
    <w:basedOn w:val="Binhthng"/>
    <w:link w:val="utrangChar"/>
    <w:uiPriority w:val="99"/>
    <w:unhideWhenUsed/>
    <w:rsid w:val="00C66DBD"/>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C66DBD"/>
    <w:rPr>
      <w:kern w:val="0"/>
      <w14:ligatures w14:val="none"/>
    </w:rPr>
  </w:style>
  <w:style w:type="paragraph" w:styleId="Chntrang">
    <w:name w:val="footer"/>
    <w:basedOn w:val="Binhthng"/>
    <w:link w:val="ChntrangChar"/>
    <w:uiPriority w:val="99"/>
    <w:unhideWhenUsed/>
    <w:rsid w:val="00C66DBD"/>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C66DBD"/>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bpl.vn/bokhoahoccongnghe/pages/vbpq-luocdo.aspx?ItemID=166204&amp;Keyword="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vbpl.vn/bokhoahoccongnghe/Pages/vbpq-luocdo.aspx?ItemID=160297"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bpl.vn/bokhoahoccongnghe/Pages/vbpq-luocdo.aspx?ItemID=152699" TargetMode="External"/><Relationship Id="rId11" Type="http://schemas.openxmlformats.org/officeDocument/2006/relationships/hyperlink" Target="https://thuvienphapluat.vn/van-ban/Bao-hiem/Nghi-dinh-67-2023-ND-CP-bao-hiem-bat-buoc-trach-nhiem-dan-su-cua-chu-xe-co-gioi-578283.aspx" TargetMode="External"/><Relationship Id="rId5" Type="http://schemas.openxmlformats.org/officeDocument/2006/relationships/endnotes" Target="endnotes.xml"/><Relationship Id="rId10" Type="http://schemas.openxmlformats.org/officeDocument/2006/relationships/hyperlink" Target="https://thuvienphapluat.vn/van-ban/Bao-hiem/Nghi-dinh-67-2023-ND-CP-bao-hiem-bat-buoc-trach-nhiem-dan-su-cua-chu-xe-co-gioi-578283.aspx" TargetMode="External"/><Relationship Id="rId4" Type="http://schemas.openxmlformats.org/officeDocument/2006/relationships/footnotes" Target="footnotes.xml"/><Relationship Id="rId9" Type="http://schemas.openxmlformats.org/officeDocument/2006/relationships/hyperlink" Target="https://thuvienphapluat.vn/van-ban/linh-vuc-khac/nghi-dinh-127-2007-nd-cp-huong-dan-luat-tieu-chuan-va-quy-chuan-ky-thuat-54148.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2058</Words>
  <Characters>11731</Characters>
  <Application>Microsoft Office Word</Application>
  <DocSecurity>0</DocSecurity>
  <Lines>97</Lines>
  <Paragraphs>27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11111 ha</cp:lastModifiedBy>
  <cp:revision>8</cp:revision>
  <cp:lastPrinted>2025-03-10T01:30:00Z</cp:lastPrinted>
  <dcterms:created xsi:type="dcterms:W3CDTF">2025-03-06T02:45:00Z</dcterms:created>
  <dcterms:modified xsi:type="dcterms:W3CDTF">2025-03-14T06:40:00Z</dcterms:modified>
</cp:coreProperties>
</file>